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560" w:lineRule="exact"/>
        <w:ind w:firstLine="640" w:firstLineChars="200"/>
        <w:jc w:val="both"/>
        <w:rPr>
          <w:rFonts w:ascii="华文仿宋" w:hAnsi="华文仿宋" w:eastAsia="华文仿宋" w:cs="Calibri"/>
          <w:color w:val="000000" w:themeColor="text1"/>
          <w:sz w:val="21"/>
          <w:szCs w:val="21"/>
          <w14:textFill>
            <w14:solidFill>
              <w14:schemeClr w14:val="tx1"/>
            </w14:solidFill>
          </w14:textFill>
        </w:rPr>
      </w:pPr>
      <w:r>
        <w:rPr>
          <w:rFonts w:ascii="华文仿宋" w:hAnsi="华文仿宋" w:eastAsia="华文仿宋" w:cs="Calibri"/>
          <w:color w:val="000000" w:themeColor="text1"/>
          <w:sz w:val="32"/>
          <w:szCs w:val="32"/>
          <w14:textFill>
            <w14:solidFill>
              <w14:schemeClr w14:val="tx1"/>
            </w14:solidFill>
          </w14:textFill>
        </w:rPr>
        <w:t> </w:t>
      </w:r>
    </w:p>
    <w:p>
      <w:pPr>
        <w:pStyle w:val="9"/>
        <w:shd w:val="clear" w:color="auto" w:fill="FFFFFF"/>
        <w:spacing w:before="0" w:beforeAutospacing="0" w:after="0" w:afterAutospacing="0" w:line="640" w:lineRule="exact"/>
        <w:jc w:val="center"/>
        <w:rPr>
          <w:rFonts w:ascii="黑体" w:hAnsi="黑体" w:eastAsia="黑体" w:cs="Calibri"/>
          <w:color w:val="000000" w:themeColor="text1"/>
          <w:sz w:val="21"/>
          <w:szCs w:val="21"/>
          <w14:textFill>
            <w14:solidFill>
              <w14:schemeClr w14:val="tx1"/>
            </w14:solidFill>
          </w14:textFill>
        </w:rPr>
      </w:pPr>
      <w:r>
        <w:rPr>
          <w:rFonts w:hint="eastAsia" w:ascii="黑体" w:hAnsi="黑体" w:eastAsia="黑体" w:cs="Calibri"/>
          <w:b/>
          <w:bCs/>
          <w:color w:val="000000" w:themeColor="text1"/>
          <w:sz w:val="44"/>
          <w:szCs w:val="44"/>
          <w14:textFill>
            <w14:solidFill>
              <w14:schemeClr w14:val="tx1"/>
            </w14:solidFill>
          </w14:textFill>
        </w:rPr>
        <w:t>北京师范大学地理科学学部</w:t>
      </w:r>
    </w:p>
    <w:p>
      <w:pPr>
        <w:pStyle w:val="9"/>
        <w:shd w:val="clear" w:color="auto" w:fill="FFFFFF"/>
        <w:snapToGrid w:val="0"/>
        <w:spacing w:before="0" w:beforeAutospacing="0" w:after="0" w:afterAutospacing="0" w:line="640" w:lineRule="exact"/>
        <w:jc w:val="center"/>
        <w:rPr>
          <w:rFonts w:ascii="黑体" w:hAnsi="黑体" w:eastAsia="黑体" w:cs="Calibri"/>
          <w:b/>
          <w:bCs/>
          <w:color w:val="000000" w:themeColor="text1"/>
          <w:sz w:val="44"/>
          <w:szCs w:val="44"/>
          <w14:textFill>
            <w14:solidFill>
              <w14:schemeClr w14:val="tx1"/>
            </w14:solidFill>
          </w14:textFill>
        </w:rPr>
      </w:pPr>
      <w:r>
        <w:rPr>
          <w:rFonts w:hint="eastAsia" w:ascii="黑体" w:hAnsi="黑体" w:eastAsia="黑体" w:cs="Calibri"/>
          <w:b/>
          <w:bCs/>
          <w:color w:val="000000" w:themeColor="text1"/>
          <w:sz w:val="44"/>
          <w:szCs w:val="44"/>
          <w14:textFill>
            <w14:solidFill>
              <w14:schemeClr w14:val="tx1"/>
            </w14:solidFill>
          </w14:textFill>
        </w:rPr>
        <w:t>科研仪器设备采购实施细则</w:t>
      </w:r>
    </w:p>
    <w:p>
      <w:pPr>
        <w:pStyle w:val="9"/>
        <w:shd w:val="clear" w:color="auto" w:fill="FFFFFF"/>
        <w:snapToGrid w:val="0"/>
        <w:spacing w:before="0" w:beforeAutospacing="0" w:after="0" w:afterAutospacing="0" w:line="640" w:lineRule="exact"/>
        <w:jc w:val="center"/>
        <w:rPr>
          <w:rFonts w:ascii="黑体" w:hAnsi="黑体" w:eastAsia="黑体" w:cs="Calibri"/>
          <w:color w:val="000000" w:themeColor="text1"/>
          <w:sz w:val="21"/>
          <w:szCs w:val="21"/>
          <w14:textFill>
            <w14:solidFill>
              <w14:schemeClr w14:val="tx1"/>
            </w14:solidFill>
          </w14:textFill>
        </w:rPr>
      </w:pPr>
      <w:r>
        <w:rPr>
          <w:rFonts w:hint="eastAsia" w:ascii="黑体" w:hAnsi="黑体" w:eastAsia="黑体" w:cs="Calibri"/>
          <w:b/>
          <w:bCs/>
          <w:color w:val="000000" w:themeColor="text1"/>
          <w:sz w:val="44"/>
          <w:szCs w:val="44"/>
          <w14:textFill>
            <w14:solidFill>
              <w14:schemeClr w14:val="tx1"/>
            </w14:solidFill>
          </w14:textFill>
        </w:rPr>
        <w:t>（2</w:t>
      </w:r>
      <w:r>
        <w:rPr>
          <w:rFonts w:ascii="黑体" w:hAnsi="黑体" w:eastAsia="黑体" w:cs="Calibri"/>
          <w:b/>
          <w:bCs/>
          <w:color w:val="000000" w:themeColor="text1"/>
          <w:sz w:val="44"/>
          <w:szCs w:val="44"/>
          <w14:textFill>
            <w14:solidFill>
              <w14:schemeClr w14:val="tx1"/>
            </w14:solidFill>
          </w14:textFill>
        </w:rPr>
        <w:t>02</w:t>
      </w:r>
      <w:r>
        <w:rPr>
          <w:rFonts w:hint="eastAsia" w:ascii="黑体" w:hAnsi="黑体" w:eastAsia="黑体" w:cs="Calibri"/>
          <w:b/>
          <w:bCs/>
          <w:color w:val="000000" w:themeColor="text1"/>
          <w:sz w:val="44"/>
          <w:szCs w:val="44"/>
          <w14:textFill>
            <w14:solidFill>
              <w14:schemeClr w14:val="tx1"/>
            </w14:solidFill>
          </w14:textFill>
        </w:rPr>
        <w:t>1年修订版）</w:t>
      </w:r>
    </w:p>
    <w:p>
      <w:pPr>
        <w:pStyle w:val="9"/>
        <w:shd w:val="clear" w:color="auto" w:fill="FFFFFF"/>
        <w:snapToGrid w:val="0"/>
        <w:spacing w:before="0" w:beforeAutospacing="0" w:after="0" w:afterAutospacing="0" w:line="560" w:lineRule="exact"/>
        <w:ind w:firstLine="480" w:firstLineChars="200"/>
        <w:jc w:val="both"/>
        <w:rPr>
          <w:rFonts w:ascii="华文仿宋" w:hAnsi="华文仿宋" w:eastAsia="华文仿宋" w:cs="Calibri"/>
          <w:color w:val="000000" w:themeColor="text1"/>
          <w:sz w:val="21"/>
          <w:szCs w:val="21"/>
          <w14:textFill>
            <w14:solidFill>
              <w14:schemeClr w14:val="tx1"/>
            </w14:solidFill>
          </w14:textFill>
        </w:rPr>
      </w:pPr>
      <w:r>
        <w:rPr>
          <w:rFonts w:ascii="华文仿宋" w:hAnsi="华文仿宋" w:eastAsia="华文仿宋" w:cs="Calibri"/>
          <w:b/>
          <w:bCs/>
          <w:color w:val="000000" w:themeColor="text1"/>
          <w14:textFill>
            <w14:solidFill>
              <w14:schemeClr w14:val="tx1"/>
            </w14:solidFill>
          </w14:textFill>
        </w:rPr>
        <w:t> </w:t>
      </w:r>
    </w:p>
    <w:p>
      <w:pPr>
        <w:pStyle w:val="2"/>
        <w:jc w:val="center"/>
        <w:rPr>
          <w:b w:val="0"/>
          <w:sz w:val="30"/>
          <w:szCs w:val="30"/>
        </w:rPr>
      </w:pPr>
      <w:r>
        <w:rPr>
          <w:rFonts w:hint="eastAsia"/>
          <w:sz w:val="30"/>
          <w:szCs w:val="30"/>
        </w:rPr>
        <w:t>第一章</w:t>
      </w:r>
      <w:r>
        <w:rPr>
          <w:sz w:val="30"/>
          <w:szCs w:val="30"/>
        </w:rPr>
        <w:t xml:space="preserve"> </w:t>
      </w:r>
      <w:r>
        <w:rPr>
          <w:rFonts w:hint="eastAsia"/>
          <w:sz w:val="30"/>
          <w:szCs w:val="30"/>
        </w:rPr>
        <w:t>总则</w:t>
      </w:r>
    </w:p>
    <w:p>
      <w:pPr>
        <w:pStyle w:val="9"/>
        <w:shd w:val="clear" w:color="auto" w:fill="FFFFFF"/>
        <w:spacing w:before="0" w:beforeAutospacing="0" w:after="0" w:afterAutospacing="0" w:line="315" w:lineRule="atLeast"/>
        <w:ind w:firstLine="720"/>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第一条 为规范科研仪器设备采购管理，根据《北京师范大学采购限额标准以下项目的采购实施指导意见（试行）》</w:t>
      </w:r>
      <w:r>
        <w:rPr>
          <w:rFonts w:hint="eastAsia" w:ascii="仿宋" w:hAnsi="仿宋" w:eastAsia="仿宋"/>
          <w:color w:val="000000" w:themeColor="text1"/>
          <w:sz w:val="28"/>
          <w:szCs w:val="28"/>
          <w:shd w:val="clear" w:color="auto" w:fill="FFFFFF"/>
          <w14:textFill>
            <w14:solidFill>
              <w14:schemeClr w14:val="tx1"/>
            </w14:solidFill>
          </w14:textFill>
        </w:rPr>
        <w:t>政府采购与招标工作领导小组发</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2019</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1</w:t>
      </w:r>
      <w:r>
        <w:rPr>
          <w:rFonts w:hint="eastAsia" w:ascii="仿宋" w:hAnsi="仿宋" w:eastAsia="仿宋"/>
          <w:color w:val="000000" w:themeColor="text1"/>
          <w:sz w:val="28"/>
          <w:szCs w:val="28"/>
          <w:shd w:val="clear" w:color="auto" w:fill="FFFFFF"/>
          <w14:textFill>
            <w14:solidFill>
              <w14:schemeClr w14:val="tx1"/>
            </w14:solidFill>
          </w14:textFill>
        </w:rPr>
        <w:t>号文、</w:t>
      </w:r>
      <w:r>
        <w:rPr>
          <w:rFonts w:hint="eastAsia" w:ascii="仿宋" w:hAnsi="仿宋" w:eastAsia="仿宋"/>
          <w:color w:val="000000" w:themeColor="text1"/>
          <w:sz w:val="28"/>
          <w:szCs w:val="28"/>
          <w:shd w:val="clear" w:color="auto" w:fill="FFFFFF"/>
          <w14:textFill>
            <w14:solidFill>
              <w14:schemeClr w14:val="tx1"/>
            </w14:solidFill>
          </w14:textFill>
        </w:rPr>
        <w:t>《北京师范大学货物采购实施细则（试行）</w:t>
      </w:r>
      <w:r>
        <w:rPr>
          <w:rFonts w:hint="eastAsia" w:ascii="仿宋" w:hAnsi="仿宋" w:eastAsia="仿宋"/>
          <w:color w:val="000000" w:themeColor="text1"/>
          <w:sz w:val="28"/>
          <w:szCs w:val="28"/>
          <w:shd w:val="clear" w:color="auto" w:fill="FFFFFF"/>
          <w14:textFill>
            <w14:solidFill>
              <w14:schemeClr w14:val="tx1"/>
            </w14:solidFill>
          </w14:textFill>
        </w:rPr>
        <w:t>》政府采购与招标工作领导小组发</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2019</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2</w:t>
      </w:r>
      <w:r>
        <w:rPr>
          <w:rFonts w:hint="eastAsia" w:ascii="仿宋" w:hAnsi="仿宋" w:eastAsia="仿宋"/>
          <w:color w:val="000000" w:themeColor="text1"/>
          <w:sz w:val="28"/>
          <w:szCs w:val="28"/>
          <w:shd w:val="clear" w:color="auto" w:fill="FFFFFF"/>
          <w14:textFill>
            <w14:solidFill>
              <w14:schemeClr w14:val="tx1"/>
            </w14:solidFill>
          </w14:textFill>
        </w:rPr>
        <w:t>号文，北京师范大学关于印发《采购管理办法》的通知（师校发</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2020</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38</w:t>
      </w:r>
      <w:r>
        <w:rPr>
          <w:rFonts w:hint="eastAsia" w:ascii="仿宋" w:hAnsi="仿宋" w:eastAsia="仿宋"/>
          <w:color w:val="000000" w:themeColor="text1"/>
          <w:sz w:val="28"/>
          <w:szCs w:val="28"/>
          <w:shd w:val="clear" w:color="auto" w:fill="FFFFFF"/>
          <w14:textFill>
            <w14:solidFill>
              <w14:schemeClr w14:val="tx1"/>
            </w14:solidFill>
          </w14:textFill>
        </w:rPr>
        <w:t>号文，北京师范大学关于修订《科研仪器设备采购实施细则》的通知（师校发</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2020</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39</w:t>
      </w:r>
      <w:r>
        <w:rPr>
          <w:rFonts w:hint="eastAsia" w:ascii="仿宋" w:hAnsi="仿宋" w:eastAsia="仿宋"/>
          <w:color w:val="000000" w:themeColor="text1"/>
          <w:sz w:val="28"/>
          <w:szCs w:val="28"/>
          <w:shd w:val="clear" w:color="auto" w:fill="FFFFFF"/>
          <w14:textFill>
            <w14:solidFill>
              <w14:schemeClr w14:val="tx1"/>
            </w14:solidFill>
          </w14:textFill>
        </w:rPr>
        <w:t>号文，</w:t>
      </w:r>
      <w:r>
        <w:rPr>
          <w:rFonts w:hint="eastAsia" w:ascii="仿宋" w:hAnsi="仿宋" w:eastAsia="仿宋" w:cs="Calibri"/>
          <w:color w:val="000000" w:themeColor="text1"/>
          <w:sz w:val="28"/>
          <w:szCs w:val="28"/>
          <w14:textFill>
            <w14:solidFill>
              <w14:schemeClr w14:val="tx1"/>
            </w14:solidFill>
          </w14:textFill>
        </w:rPr>
        <w:t>结合地理科学学部（以下简称“学部”）实际情况，制定本实施细则。</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第二条 本细则所称科研仪器设备是指能独立使用且耐用期为1年以上、单位价值在1500元及以上、使用学校各类资金购买、委托研制开发等方式获取的与教学科研活动相关的设备。</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1"/>
          <w:szCs w:val="21"/>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第三条</w:t>
      </w:r>
      <w:r>
        <w:rPr>
          <w:rFonts w:ascii="仿宋" w:hAnsi="仿宋" w:eastAsia="仿宋" w:cs="Calibri"/>
          <w:color w:val="000000" w:themeColor="text1"/>
          <w:sz w:val="28"/>
          <w:szCs w:val="28"/>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科研仪器设备采购工作遵循公开、透明、可追溯，注重效益及维护学校利益的原则。</w:t>
      </w:r>
    </w:p>
    <w:p>
      <w:pPr>
        <w:pStyle w:val="2"/>
        <w:jc w:val="center"/>
        <w:rPr>
          <w:sz w:val="30"/>
          <w:szCs w:val="30"/>
        </w:rPr>
      </w:pPr>
      <w:r>
        <w:rPr>
          <w:rFonts w:hint="eastAsia"/>
          <w:sz w:val="30"/>
          <w:szCs w:val="30"/>
        </w:rPr>
        <w:t>第二章 预算管理</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第四条 通过校外机构提供项目购置的科研仪器设备，以项目提供方管理要求优先、参照学校及学部管理办法的原则，开展科研仪器设备购置预算的审批与调整。</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第五条 以学校专项经费购置的科研仪器设备，在学校总体规划指导下，根据教学、科研等方面的工作需要，切实提出采购需求，经专家论证、党政联席会审议通过后呈报学校。</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第六条 通过学部统筹经费（下拨至各预算单元的除外）购置的科研仪器设备，根据学部统一安排，由各二级单位提交年度科研仪器设备购置计划，经专家论证、党政联席会审定后，按计划执行。预算调整时，若涉及较大功能性采购需求的调整，需组织专家论证；若涉及经费预算的提高，需经过党政联席会审定。其它采购需求调整经分管科研副部长签字后执行。</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 xml:space="preserve">第七条 </w:t>
      </w:r>
      <w:r>
        <w:rPr>
          <w:rFonts w:ascii="仿宋" w:hAnsi="仿宋" w:eastAsia="仿宋" w:cs="Calibri"/>
          <w:color w:val="000000" w:themeColor="text1"/>
          <w:sz w:val="28"/>
          <w:szCs w:val="28"/>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使用学部统筹经费下拨至各预算单元经费，对于采购总价40万元（含）及以上的科研仪器设备，需经专家论证并通过党政联席会审定后执行。</w:t>
      </w:r>
    </w:p>
    <w:p>
      <w:pPr>
        <w:pStyle w:val="2"/>
        <w:jc w:val="center"/>
        <w:rPr>
          <w:sz w:val="30"/>
          <w:szCs w:val="30"/>
        </w:rPr>
      </w:pPr>
      <w:r>
        <w:rPr>
          <w:rFonts w:hint="eastAsia"/>
          <w:sz w:val="30"/>
          <w:szCs w:val="30"/>
        </w:rPr>
        <w:t>第三章 设备论证</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 xml:space="preserve">第八条 </w:t>
      </w:r>
      <w:r>
        <w:rPr>
          <w:rFonts w:ascii="仿宋" w:hAnsi="仿宋" w:eastAsia="仿宋" w:cs="Calibri"/>
          <w:color w:val="000000" w:themeColor="text1"/>
          <w:sz w:val="28"/>
          <w:szCs w:val="28"/>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购置总价4</w:t>
      </w:r>
      <w:r>
        <w:rPr>
          <w:rFonts w:ascii="仿宋" w:hAnsi="仿宋" w:eastAsia="仿宋" w:cs="Calibri"/>
          <w:color w:val="000000" w:themeColor="text1"/>
          <w:sz w:val="28"/>
          <w:szCs w:val="28"/>
          <w14:textFill>
            <w14:solidFill>
              <w14:schemeClr w14:val="tx1"/>
            </w14:solidFill>
          </w14:textFill>
        </w:rPr>
        <w:t>0万元</w:t>
      </w:r>
      <w:r>
        <w:rPr>
          <w:rFonts w:hint="eastAsia" w:ascii="仿宋" w:hAnsi="仿宋" w:eastAsia="仿宋" w:cs="Calibri"/>
          <w:color w:val="000000" w:themeColor="text1"/>
          <w:sz w:val="28"/>
          <w:szCs w:val="28"/>
          <w14:textFill>
            <w14:solidFill>
              <w14:schemeClr w14:val="tx1"/>
            </w14:solidFill>
          </w14:textFill>
        </w:rPr>
        <w:t>（含）及以上的科研仪器设备，需要提交论证报告-学校版，见（附件2），并报实验室安全与设备管理处论证审核。</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 xml:space="preserve">第九条 </w:t>
      </w:r>
      <w:r>
        <w:rPr>
          <w:rFonts w:ascii="仿宋" w:hAnsi="仿宋" w:eastAsia="仿宋" w:cs="Calibri"/>
          <w:color w:val="000000" w:themeColor="text1"/>
          <w:sz w:val="28"/>
          <w:szCs w:val="28"/>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购置总价40万元以下，且金额总价在20万（含）-40万元（不含）的科研仪器设备，需本着厉行节约、避免重复购置、提高设备使用率的原则，组织专家论证，并填写论证报告-学部版，见（附件4）。</w:t>
      </w:r>
    </w:p>
    <w:p>
      <w:pPr>
        <w:widowControl/>
        <w:jc w:val="left"/>
        <w:rPr>
          <w:rFonts w:ascii="华文仿宋" w:hAnsi="华文仿宋" w:eastAsia="华文仿宋" w:cs="Calibri"/>
          <w:color w:val="000000" w:themeColor="text1"/>
          <w:kern w:val="0"/>
          <w:sz w:val="28"/>
          <w:szCs w:val="28"/>
          <w14:textFill>
            <w14:solidFill>
              <w14:schemeClr w14:val="tx1"/>
            </w14:solidFill>
          </w14:textFill>
        </w:rPr>
      </w:pPr>
      <w:r>
        <w:rPr>
          <w:rFonts w:ascii="华文仿宋" w:hAnsi="华文仿宋" w:eastAsia="华文仿宋" w:cs="Calibri"/>
          <w:color w:val="000000" w:themeColor="text1"/>
          <w:sz w:val="28"/>
          <w:szCs w:val="28"/>
          <w14:textFill>
            <w14:solidFill>
              <w14:schemeClr w14:val="tx1"/>
            </w14:solidFill>
          </w14:textFill>
        </w:rPr>
        <w:br w:type="page"/>
      </w:r>
    </w:p>
    <w:p>
      <w:pPr>
        <w:pStyle w:val="2"/>
        <w:jc w:val="center"/>
        <w:rPr>
          <w:sz w:val="30"/>
          <w:szCs w:val="30"/>
        </w:rPr>
      </w:pPr>
      <w:r>
        <w:rPr>
          <w:rFonts w:hint="eastAsia"/>
          <w:sz w:val="30"/>
          <w:szCs w:val="30"/>
        </w:rPr>
        <w:t>第四章 设备购置</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 xml:space="preserve">第十条 </w:t>
      </w:r>
      <w:r>
        <w:rPr>
          <w:rFonts w:ascii="仿宋" w:hAnsi="仿宋" w:eastAsia="仿宋" w:cs="Calibri"/>
          <w:color w:val="000000" w:themeColor="text1"/>
          <w:sz w:val="28"/>
          <w:szCs w:val="28"/>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购买总价50万元（不含）以下的科研仪器设备，根据学校政府采购与招标管理工作办公室发布的指导意见采用网上商城、网上竞价、三方比价、谈判采购等方式组织采购。</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olor w:val="000000" w:themeColor="text1"/>
          <w:sz w:val="28"/>
          <w:szCs w:val="28"/>
          <w:shd w:val="clear" w:color="auto" w:fill="FFFFFF"/>
          <w14:textFill>
            <w14:solidFill>
              <w14:schemeClr w14:val="tx1"/>
            </w14:solidFill>
          </w14:textFill>
        </w:rPr>
        <w:t xml:space="preserve">1. </w:t>
      </w:r>
      <w:r>
        <w:rPr>
          <w:rFonts w:hint="eastAsia" w:ascii="仿宋" w:hAnsi="仿宋" w:eastAsia="仿宋"/>
          <w:color w:val="000000" w:themeColor="text1"/>
          <w:sz w:val="28"/>
          <w:szCs w:val="28"/>
          <w:shd w:val="clear" w:color="auto" w:fill="FFFFFF"/>
          <w14:textFill>
            <w14:solidFill>
              <w14:schemeClr w14:val="tx1"/>
            </w14:solidFill>
          </w14:textFill>
        </w:rPr>
        <w:t>网上商城：仅用于单笔订单的总金额在</w:t>
      </w:r>
      <w:r>
        <w:rPr>
          <w:rFonts w:ascii="仿宋" w:hAnsi="仿宋" w:eastAsia="仿宋"/>
          <w:color w:val="000000" w:themeColor="text1"/>
          <w:sz w:val="28"/>
          <w:szCs w:val="28"/>
          <w:shd w:val="clear" w:color="auto" w:fill="FFFFFF"/>
          <w14:textFill>
            <w14:solidFill>
              <w14:schemeClr w14:val="tx1"/>
            </w14:solidFill>
          </w14:textFill>
        </w:rPr>
        <w:t>0.15万（含）</w:t>
      </w:r>
      <w:r>
        <w:rPr>
          <w:rFonts w:hint="eastAsia" w:ascii="仿宋" w:hAnsi="仿宋" w:eastAsia="仿宋"/>
          <w:color w:val="000000" w:themeColor="text1"/>
          <w:sz w:val="28"/>
          <w:szCs w:val="28"/>
          <w:shd w:val="clear" w:color="auto" w:fill="FFFFFF"/>
          <w14:textFill>
            <w14:solidFill>
              <w14:schemeClr w14:val="tx1"/>
            </w14:solidFill>
          </w14:textFill>
        </w:rPr>
        <w:t>-5万元(不含)的科研仪器设备采购，通过数字京师中采购管理系统办理。</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 xml:space="preserve">2. </w:t>
      </w:r>
      <w:r>
        <w:rPr>
          <w:rFonts w:hint="eastAsia" w:ascii="仿宋" w:hAnsi="仿宋" w:eastAsia="仿宋" w:cs="Calibri"/>
          <w:color w:val="000000" w:themeColor="text1"/>
          <w:sz w:val="28"/>
          <w:szCs w:val="28"/>
          <w14:textFill>
            <w14:solidFill>
              <w14:schemeClr w14:val="tx1"/>
            </w14:solidFill>
          </w14:textFill>
        </w:rPr>
        <w:t>网上竞价：适</w:t>
      </w:r>
      <w:r>
        <w:rPr>
          <w:rFonts w:hint="eastAsia" w:ascii="仿宋" w:hAnsi="仿宋" w:eastAsia="仿宋"/>
          <w:color w:val="000000" w:themeColor="text1"/>
          <w:sz w:val="28"/>
          <w:szCs w:val="28"/>
          <w:shd w:val="clear" w:color="auto" w:fill="FFFFFF"/>
          <w14:textFill>
            <w14:solidFill>
              <w14:schemeClr w14:val="tx1"/>
            </w14:solidFill>
          </w14:textFill>
        </w:rPr>
        <w:t>用于总价在20万元（不含）以下的</w:t>
      </w:r>
      <w:r>
        <w:rPr>
          <w:rFonts w:hint="eastAsia" w:ascii="仿宋" w:hAnsi="仿宋" w:eastAsia="仿宋" w:cs="Calibri"/>
          <w:color w:val="000000" w:themeColor="text1"/>
          <w:sz w:val="28"/>
          <w:szCs w:val="28"/>
          <w14:textFill>
            <w14:solidFill>
              <w14:schemeClr w14:val="tx1"/>
            </w14:solidFill>
          </w14:textFill>
        </w:rPr>
        <w:t>科研仪器设备</w:t>
      </w:r>
      <w:r>
        <w:rPr>
          <w:rFonts w:hint="eastAsia" w:ascii="仿宋" w:hAnsi="仿宋" w:eastAsia="仿宋"/>
          <w:color w:val="000000" w:themeColor="text1"/>
          <w:sz w:val="28"/>
          <w:szCs w:val="28"/>
          <w:shd w:val="clear" w:color="auto" w:fill="FFFFFF"/>
          <w14:textFill>
            <w14:solidFill>
              <w14:schemeClr w14:val="tx1"/>
            </w14:solidFill>
          </w14:textFill>
        </w:rPr>
        <w:t>采购，通过数字京师中采购管理系统办理</w:t>
      </w:r>
      <w:r>
        <w:rPr>
          <w:rFonts w:hint="eastAsia" w:ascii="仿宋" w:hAnsi="仿宋" w:eastAsia="仿宋" w:cs="Calibri"/>
          <w:color w:val="000000" w:themeColor="text1"/>
          <w:sz w:val="28"/>
          <w:szCs w:val="28"/>
          <w14:textFill>
            <w14:solidFill>
              <w14:schemeClr w14:val="tx1"/>
            </w14:solidFill>
          </w14:textFill>
        </w:rPr>
        <w:t>。</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 xml:space="preserve">3. </w:t>
      </w:r>
      <w:r>
        <w:rPr>
          <w:rFonts w:hint="eastAsia" w:ascii="仿宋" w:hAnsi="仿宋" w:eastAsia="仿宋" w:cs="Calibri"/>
          <w:color w:val="000000" w:themeColor="text1"/>
          <w:sz w:val="28"/>
          <w:szCs w:val="28"/>
          <w14:textFill>
            <w14:solidFill>
              <w14:schemeClr w14:val="tx1"/>
            </w14:solidFill>
          </w14:textFill>
        </w:rPr>
        <w:t>三方比价：适用于总价在20万元（不含）以下的科研仪器设备采购。须成立不少于3人的比价小组，与至少3家供货商进行谈判和综合比较后确定最终供</w:t>
      </w:r>
      <w:r>
        <w:rPr>
          <w:rFonts w:hint="eastAsia" w:ascii="仿宋" w:hAnsi="仿宋" w:eastAsia="仿宋" w:cs="Calibri"/>
          <w:color w:val="auto"/>
          <w:sz w:val="28"/>
          <w:szCs w:val="28"/>
        </w:rPr>
        <w:t>货商。比价小组成员须为北京师范大学教职工，其中至少有1名为副高级及以上职称的相关专业专家。确</w:t>
      </w:r>
      <w:r>
        <w:rPr>
          <w:rFonts w:hint="eastAsia" w:ascii="仿宋" w:hAnsi="仿宋" w:eastAsia="仿宋" w:cs="Calibri"/>
          <w:color w:val="000000" w:themeColor="text1"/>
          <w:sz w:val="28"/>
          <w:szCs w:val="28"/>
          <w14:textFill>
            <w14:solidFill>
              <w14:schemeClr w14:val="tx1"/>
            </w14:solidFill>
          </w14:textFill>
        </w:rPr>
        <w:t>定最终供货商的理由应正当、充</w:t>
      </w:r>
      <w:r>
        <w:rPr>
          <w:rFonts w:hint="eastAsia" w:ascii="仿宋" w:hAnsi="仿宋" w:eastAsia="仿宋" w:cs="Calibri"/>
          <w:color w:val="auto"/>
          <w:sz w:val="28"/>
          <w:szCs w:val="28"/>
        </w:rPr>
        <w:t>分。采购过程及需要准备资料如下。</w:t>
      </w:r>
    </w:p>
    <w:p>
      <w:pPr>
        <w:pStyle w:val="9"/>
        <w:numPr>
          <w:ilvl w:val="0"/>
          <w:numId w:val="1"/>
        </w:numPr>
        <w:shd w:val="clear" w:color="auto" w:fill="FFFFFF"/>
        <w:snapToGrid w:val="0"/>
        <w:spacing w:before="0" w:beforeAutospacing="0" w:after="0" w:afterAutospacing="0" w:line="560" w:lineRule="exact"/>
        <w:jc w:val="both"/>
        <w:rPr>
          <w:rFonts w:ascii="仿宋" w:hAnsi="仿宋" w:eastAsia="仿宋"/>
          <w:color w:val="000000" w:themeColor="text1"/>
          <w:sz w:val="28"/>
          <w:szCs w:val="28"/>
          <w:shd w:val="clear" w:color="auto" w:fill="FFFFFF"/>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北京师范大学地理</w:t>
      </w:r>
      <w:r>
        <w:rPr>
          <w:rFonts w:ascii="仿宋" w:hAnsi="仿宋" w:eastAsia="仿宋" w:cs="Calibri"/>
          <w:color w:val="000000" w:themeColor="text1"/>
          <w:sz w:val="28"/>
          <w:szCs w:val="28"/>
          <w14:textFill>
            <w14:solidFill>
              <w14:schemeClr w14:val="tx1"/>
            </w14:solidFill>
          </w14:textFill>
        </w:rPr>
        <w:t>科学学部</w:t>
      </w:r>
      <w:r>
        <w:rPr>
          <w:rFonts w:hint="eastAsia" w:ascii="仿宋" w:hAnsi="仿宋" w:eastAsia="仿宋" w:cs="Calibri"/>
          <w:color w:val="000000" w:themeColor="text1"/>
          <w:sz w:val="28"/>
          <w:szCs w:val="28"/>
          <w14:textFill>
            <w14:solidFill>
              <w14:schemeClr w14:val="tx1"/>
            </w14:solidFill>
          </w14:textFill>
        </w:rPr>
        <w:t>教学科研仪器设备用款申请审核单</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一式两份，见（</w:t>
      </w:r>
      <w:r>
        <w:rPr>
          <w:rFonts w:ascii="仿宋" w:hAnsi="仿宋" w:eastAsia="仿宋" w:cs="Calibri"/>
          <w:color w:val="000000" w:themeColor="text1"/>
          <w:sz w:val="28"/>
          <w:szCs w:val="28"/>
          <w14:textFill>
            <w14:solidFill>
              <w14:schemeClr w14:val="tx1"/>
            </w14:solidFill>
          </w14:textFill>
        </w:rPr>
        <w:t>附件3</w:t>
      </w:r>
      <w:r>
        <w:rPr>
          <w:rFonts w:hint="eastAsia" w:ascii="仿宋" w:hAnsi="仿宋" w:eastAsia="仿宋" w:cs="Calibri"/>
          <w:color w:val="000000" w:themeColor="text1"/>
          <w:sz w:val="28"/>
          <w:szCs w:val="28"/>
          <w14:textFill>
            <w14:solidFill>
              <w14:schemeClr w14:val="tx1"/>
            </w14:solidFill>
          </w14:textFill>
        </w:rPr>
        <w:t>）</w:t>
      </w:r>
      <w:r>
        <w:rPr>
          <w:rFonts w:hint="eastAsia" w:ascii="仿宋" w:hAnsi="仿宋" w:eastAsia="仿宋"/>
          <w:color w:val="000000" w:themeColor="text1"/>
          <w:sz w:val="28"/>
          <w:szCs w:val="28"/>
          <w:shd w:val="clear" w:color="auto" w:fill="FFFFFF"/>
          <w14:textFill>
            <w14:solidFill>
              <w14:schemeClr w14:val="tx1"/>
            </w14:solidFill>
          </w14:textFill>
        </w:rPr>
        <w:t>；</w:t>
      </w:r>
    </w:p>
    <w:p>
      <w:pPr>
        <w:pStyle w:val="9"/>
        <w:numPr>
          <w:ilvl w:val="0"/>
          <w:numId w:val="1"/>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《北京师范大学比价采购报告》一式一份，见（</w:t>
      </w:r>
      <w:r>
        <w:rPr>
          <w:rFonts w:ascii="仿宋" w:hAnsi="仿宋" w:eastAsia="仿宋" w:cs="Calibri"/>
          <w:color w:val="000000" w:themeColor="text1"/>
          <w:sz w:val="28"/>
          <w:szCs w:val="28"/>
          <w14:textFill>
            <w14:solidFill>
              <w14:schemeClr w14:val="tx1"/>
            </w14:solidFill>
          </w14:textFill>
        </w:rPr>
        <w:t>附件5</w:t>
      </w:r>
      <w:r>
        <w:rPr>
          <w:rFonts w:hint="eastAsia" w:ascii="仿宋" w:hAnsi="仿宋" w:eastAsia="仿宋" w:cs="Calibri"/>
          <w:color w:val="000000" w:themeColor="text1"/>
          <w:sz w:val="28"/>
          <w:szCs w:val="28"/>
          <w14:textFill>
            <w14:solidFill>
              <w14:schemeClr w14:val="tx1"/>
            </w14:solidFill>
          </w14:textFill>
        </w:rPr>
        <w:t>）；</w:t>
      </w:r>
    </w:p>
    <w:p>
      <w:pPr>
        <w:pStyle w:val="9"/>
        <w:numPr>
          <w:ilvl w:val="0"/>
          <w:numId w:val="1"/>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三方报价单：供货商盖章的报价单，（若选择</w:t>
      </w:r>
      <w:r>
        <w:rPr>
          <w:rFonts w:ascii="仿宋" w:hAnsi="仿宋" w:eastAsia="仿宋" w:cs="Calibri"/>
          <w:color w:val="000000" w:themeColor="text1"/>
          <w:sz w:val="28"/>
          <w:szCs w:val="28"/>
          <w14:textFill>
            <w14:solidFill>
              <w14:schemeClr w14:val="tx1"/>
            </w14:solidFill>
          </w14:textFill>
        </w:rPr>
        <w:t>网络比价</w:t>
      </w:r>
      <w:r>
        <w:rPr>
          <w:rFonts w:hint="eastAsia" w:ascii="仿宋" w:hAnsi="仿宋" w:eastAsia="仿宋" w:cs="Calibri"/>
          <w:color w:val="000000" w:themeColor="text1"/>
          <w:sz w:val="28"/>
          <w:szCs w:val="28"/>
          <w14:textFill>
            <w14:solidFill>
              <w14:schemeClr w14:val="tx1"/>
            </w14:solidFill>
          </w14:textFill>
        </w:rPr>
        <w:t>，及时打印包含网页地址、商家信息、商品型号</w:t>
      </w:r>
      <w:r>
        <w:rPr>
          <w:rFonts w:ascii="仿宋" w:hAnsi="仿宋" w:eastAsia="仿宋" w:cs="Calibri"/>
          <w:color w:val="000000" w:themeColor="text1"/>
          <w:sz w:val="28"/>
          <w:szCs w:val="28"/>
          <w14:textFill>
            <w14:solidFill>
              <w14:schemeClr w14:val="tx1"/>
            </w14:solidFill>
          </w14:textFill>
        </w:rPr>
        <w:t>/规格/属性信息及价格信</w:t>
      </w:r>
      <w:r>
        <w:rPr>
          <w:rFonts w:hint="eastAsia" w:ascii="仿宋" w:hAnsi="仿宋" w:eastAsia="仿宋" w:cs="Calibri"/>
          <w:color w:val="000000" w:themeColor="text1"/>
          <w:sz w:val="28"/>
          <w:szCs w:val="28"/>
          <w14:textFill>
            <w14:solidFill>
              <w14:schemeClr w14:val="tx1"/>
            </w14:solidFill>
          </w14:textFill>
        </w:rPr>
        <w:t>息的页面，并</w:t>
      </w:r>
      <w:r>
        <w:rPr>
          <w:rFonts w:ascii="仿宋" w:hAnsi="仿宋" w:eastAsia="仿宋" w:cs="Calibri"/>
          <w:color w:val="000000" w:themeColor="text1"/>
          <w:sz w:val="28"/>
          <w:szCs w:val="28"/>
          <w14:textFill>
            <w14:solidFill>
              <w14:schemeClr w14:val="tx1"/>
            </w14:solidFill>
          </w14:textFill>
        </w:rPr>
        <w:t>由比价小组</w:t>
      </w:r>
      <w:r>
        <w:rPr>
          <w:rFonts w:hint="eastAsia" w:ascii="仿宋" w:hAnsi="仿宋" w:eastAsia="仿宋" w:cs="Calibri"/>
          <w:color w:val="000000" w:themeColor="text1"/>
          <w:sz w:val="28"/>
          <w:szCs w:val="28"/>
          <w14:textFill>
            <w14:solidFill>
              <w14:schemeClr w14:val="tx1"/>
            </w14:solidFill>
          </w14:textFill>
        </w:rPr>
        <w:t>组长</w:t>
      </w:r>
      <w:r>
        <w:rPr>
          <w:rFonts w:ascii="仿宋" w:hAnsi="仿宋" w:eastAsia="仿宋" w:cs="Calibri"/>
          <w:color w:val="000000" w:themeColor="text1"/>
          <w:sz w:val="28"/>
          <w:szCs w:val="28"/>
          <w14:textFill>
            <w14:solidFill>
              <w14:schemeClr w14:val="tx1"/>
            </w14:solidFill>
          </w14:textFill>
        </w:rPr>
        <w:t>签字后，</w:t>
      </w:r>
      <w:r>
        <w:rPr>
          <w:rFonts w:hint="eastAsia" w:ascii="仿宋" w:hAnsi="仿宋" w:eastAsia="仿宋" w:cs="Calibri"/>
          <w:color w:val="000000" w:themeColor="text1"/>
          <w:sz w:val="28"/>
          <w:szCs w:val="28"/>
          <w14:textFill>
            <w14:solidFill>
              <w14:schemeClr w14:val="tx1"/>
            </w14:solidFill>
          </w14:textFill>
        </w:rPr>
        <w:t>可视同供货商报价单。）</w:t>
      </w:r>
    </w:p>
    <w:p>
      <w:pPr>
        <w:pStyle w:val="9"/>
        <w:numPr>
          <w:ilvl w:val="0"/>
          <w:numId w:val="1"/>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单一来源，无法进行三方比价的科研仪器设备，需</w:t>
      </w:r>
      <w:r>
        <w:rPr>
          <w:rFonts w:hint="eastAsia" w:ascii="仿宋" w:hAnsi="仿宋" w:eastAsia="仿宋" w:cs="Calibri"/>
          <w:color w:val="000000" w:themeColor="text1"/>
          <w:sz w:val="28"/>
          <w:szCs w:val="28"/>
          <w14:textFill>
            <w14:solidFill>
              <w14:schemeClr w14:val="tx1"/>
            </w14:solidFill>
          </w14:textFill>
        </w:rPr>
        <w:t>提交单一来源的证明材料，并由比价小组组长签字，</w:t>
      </w:r>
      <w:r>
        <w:rPr>
          <w:rFonts w:ascii="仿宋" w:hAnsi="仿宋" w:eastAsia="仿宋"/>
          <w:color w:val="000000" w:themeColor="text1"/>
          <w:sz w:val="28"/>
          <w:szCs w:val="28"/>
          <w:shd w:val="clear" w:color="auto" w:fill="FFFFFF"/>
          <w14:textFill>
            <w14:solidFill>
              <w14:schemeClr w14:val="tx1"/>
            </w14:solidFill>
          </w14:textFill>
        </w:rPr>
        <w:t>经</w:t>
      </w:r>
      <w:r>
        <w:rPr>
          <w:rFonts w:hint="eastAsia" w:ascii="仿宋" w:hAnsi="仿宋" w:eastAsia="仿宋"/>
          <w:color w:val="000000" w:themeColor="text1"/>
          <w:sz w:val="28"/>
          <w:szCs w:val="28"/>
          <w:shd w:val="clear" w:color="auto" w:fill="FFFFFF"/>
          <w14:textFill>
            <w14:solidFill>
              <w14:schemeClr w14:val="tx1"/>
            </w14:solidFill>
          </w14:textFill>
        </w:rPr>
        <w:t>国有资产管理处（政府采购与招标管理工作办公室）</w:t>
      </w:r>
      <w:r>
        <w:rPr>
          <w:rFonts w:ascii="仿宋" w:hAnsi="仿宋" w:eastAsia="仿宋" w:cs="Calibri"/>
          <w:color w:val="000000" w:themeColor="text1"/>
          <w:sz w:val="28"/>
          <w:szCs w:val="28"/>
          <w14:textFill>
            <w14:solidFill>
              <w14:schemeClr w14:val="tx1"/>
            </w14:solidFill>
          </w14:textFill>
        </w:rPr>
        <w:t>审核</w:t>
      </w:r>
      <w:r>
        <w:rPr>
          <w:rFonts w:hint="eastAsia" w:ascii="仿宋" w:hAnsi="仿宋" w:eastAsia="仿宋" w:cs="Calibri"/>
          <w:color w:val="000000" w:themeColor="text1"/>
          <w:sz w:val="28"/>
          <w:szCs w:val="28"/>
          <w14:textFill>
            <w14:solidFill>
              <w14:schemeClr w14:val="tx1"/>
            </w14:solidFill>
          </w14:textFill>
        </w:rPr>
        <w:t>通过后</w:t>
      </w:r>
      <w:r>
        <w:rPr>
          <w:rFonts w:ascii="仿宋" w:hAnsi="仿宋" w:eastAsia="仿宋" w:cs="Calibri"/>
          <w:color w:val="000000" w:themeColor="text1"/>
          <w:sz w:val="28"/>
          <w:szCs w:val="28"/>
          <w14:textFill>
            <w14:solidFill>
              <w14:schemeClr w14:val="tx1"/>
            </w14:solidFill>
          </w14:textFill>
        </w:rPr>
        <w:t>进行采购。</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 xml:space="preserve">4. </w:t>
      </w:r>
      <w:r>
        <w:rPr>
          <w:rFonts w:hint="eastAsia" w:ascii="仿宋" w:hAnsi="仿宋" w:eastAsia="仿宋" w:cs="Calibri"/>
          <w:color w:val="000000" w:themeColor="text1"/>
          <w:sz w:val="28"/>
          <w:szCs w:val="28"/>
          <w14:textFill>
            <w14:solidFill>
              <w14:schemeClr w14:val="tx1"/>
            </w14:solidFill>
          </w14:textFill>
        </w:rPr>
        <w:t>谈判采购：适用于总价在20万（含）-50万元（不含）的科研仪器设备采购</w:t>
      </w:r>
      <w:r>
        <w:rPr>
          <w:rFonts w:hint="eastAsia" w:ascii="仿宋" w:hAnsi="仿宋" w:eastAsia="仿宋" w:cs="Calibri"/>
          <w:color w:val="auto"/>
          <w:sz w:val="28"/>
          <w:szCs w:val="28"/>
        </w:rPr>
        <w:t>，采购过程及需要准备资料如下。</w:t>
      </w:r>
    </w:p>
    <w:p>
      <w:pPr>
        <w:pStyle w:val="9"/>
        <w:numPr>
          <w:ilvl w:val="0"/>
          <w:numId w:val="2"/>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总价40万（不含）以下，填写</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北京师范大学地理</w:t>
      </w:r>
      <w:r>
        <w:rPr>
          <w:rFonts w:ascii="仿宋" w:hAnsi="仿宋" w:eastAsia="仿宋" w:cs="Calibri"/>
          <w:color w:val="000000" w:themeColor="text1"/>
          <w:sz w:val="28"/>
          <w:szCs w:val="28"/>
          <w14:textFill>
            <w14:solidFill>
              <w14:schemeClr w14:val="tx1"/>
            </w14:solidFill>
          </w14:textFill>
        </w:rPr>
        <w:t>科学学部</w:t>
      </w:r>
      <w:r>
        <w:rPr>
          <w:rFonts w:hint="eastAsia" w:ascii="仿宋" w:hAnsi="仿宋" w:eastAsia="仿宋" w:cs="Calibri"/>
          <w:color w:val="000000" w:themeColor="text1"/>
          <w:sz w:val="28"/>
          <w:szCs w:val="28"/>
          <w14:textFill>
            <w14:solidFill>
              <w14:schemeClr w14:val="tx1"/>
            </w14:solidFill>
          </w14:textFill>
        </w:rPr>
        <w:t>教学科研仪器设备用款申请审核单</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一式两份，见（</w:t>
      </w:r>
      <w:r>
        <w:rPr>
          <w:rFonts w:ascii="仿宋" w:hAnsi="仿宋" w:eastAsia="仿宋" w:cs="Calibri"/>
          <w:color w:val="000000" w:themeColor="text1"/>
          <w:sz w:val="28"/>
          <w:szCs w:val="28"/>
          <w14:textFill>
            <w14:solidFill>
              <w14:schemeClr w14:val="tx1"/>
            </w14:solidFill>
          </w14:textFill>
        </w:rPr>
        <w:t>附件3</w:t>
      </w:r>
      <w:r>
        <w:rPr>
          <w:rFonts w:hint="eastAsia" w:ascii="仿宋" w:hAnsi="仿宋" w:eastAsia="仿宋" w:cs="Calibri"/>
          <w:color w:val="000000" w:themeColor="text1"/>
          <w:sz w:val="28"/>
          <w:szCs w:val="28"/>
          <w14:textFill>
            <w14:solidFill>
              <w14:schemeClr w14:val="tx1"/>
            </w14:solidFill>
          </w14:textFill>
        </w:rPr>
        <w:t>）；</w:t>
      </w:r>
    </w:p>
    <w:p>
      <w:pPr>
        <w:pStyle w:val="9"/>
        <w:numPr>
          <w:ilvl w:val="0"/>
          <w:numId w:val="2"/>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总价40万（含）-50万（不含）以下，填写</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北京师范大学教学科研仪器设备用款申请审核单</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一式两份，见（</w:t>
      </w:r>
      <w:r>
        <w:rPr>
          <w:rFonts w:ascii="仿宋" w:hAnsi="仿宋" w:eastAsia="仿宋" w:cs="Calibri"/>
          <w:color w:val="000000" w:themeColor="text1"/>
          <w:sz w:val="28"/>
          <w:szCs w:val="28"/>
          <w14:textFill>
            <w14:solidFill>
              <w14:schemeClr w14:val="tx1"/>
            </w14:solidFill>
          </w14:textFill>
        </w:rPr>
        <w:t>附件</w:t>
      </w:r>
      <w:r>
        <w:rPr>
          <w:rFonts w:hint="eastAsia" w:ascii="仿宋" w:hAnsi="仿宋" w:eastAsia="仿宋" w:cs="Calibri"/>
          <w:color w:val="000000" w:themeColor="text1"/>
          <w:sz w:val="28"/>
          <w:szCs w:val="28"/>
          <w14:textFill>
            <w14:solidFill>
              <w14:schemeClr w14:val="tx1"/>
            </w14:solidFill>
          </w14:textFill>
        </w:rPr>
        <w:t>1）；</w:t>
      </w:r>
    </w:p>
    <w:p>
      <w:pPr>
        <w:pStyle w:val="9"/>
        <w:numPr>
          <w:ilvl w:val="0"/>
          <w:numId w:val="2"/>
        </w:numPr>
        <w:shd w:val="clear" w:color="auto" w:fill="FFFFFF"/>
        <w:snapToGrid w:val="0"/>
        <w:spacing w:before="0" w:beforeAutospacing="0" w:after="0" w:afterAutospacing="0" w:line="560" w:lineRule="exact"/>
        <w:jc w:val="both"/>
        <w:rPr>
          <w:rFonts w:ascii="仿宋" w:hAnsi="仿宋" w:eastAsia="仿宋"/>
          <w:color w:val="000000" w:themeColor="text1"/>
          <w:sz w:val="28"/>
          <w:szCs w:val="28"/>
          <w:shd w:val="clear" w:color="auto" w:fill="FFFFFF"/>
          <w14:textFill>
            <w14:solidFill>
              <w14:schemeClr w14:val="tx1"/>
            </w14:solidFill>
          </w14:textFill>
        </w:rPr>
      </w:pPr>
      <w:r>
        <w:rPr>
          <w:rFonts w:hint="eastAsia" w:ascii="仿宋" w:hAnsi="仿宋" w:eastAsia="仿宋"/>
          <w:color w:val="000000" w:themeColor="text1"/>
          <w:sz w:val="28"/>
          <w:szCs w:val="28"/>
          <w:shd w:val="clear" w:color="auto" w:fill="FFFFFF"/>
          <w14:textFill>
            <w14:solidFill>
              <w14:schemeClr w14:val="tx1"/>
            </w14:solidFill>
          </w14:textFill>
        </w:rPr>
        <w:t>填写学校统一制定的谈判文件模板，见（附件</w:t>
      </w:r>
      <w:r>
        <w:rPr>
          <w:rFonts w:hint="eastAsia" w:ascii="仿宋" w:hAnsi="仿宋" w:eastAsia="仿宋"/>
          <w:color w:val="000000" w:themeColor="text1"/>
          <w:sz w:val="28"/>
          <w:szCs w:val="28"/>
          <w:shd w:val="clear" w:color="auto" w:fill="FFFFFF"/>
          <w14:textFill>
            <w14:solidFill>
              <w14:schemeClr w14:val="tx1"/>
            </w14:solidFill>
          </w14:textFill>
        </w:rPr>
        <w:t>6、附件7、附件8</w:t>
      </w:r>
      <w:r>
        <w:rPr>
          <w:rFonts w:hint="eastAsia" w:ascii="仿宋" w:hAnsi="仿宋" w:eastAsia="仿宋"/>
          <w:color w:val="000000" w:themeColor="text1"/>
          <w:sz w:val="28"/>
          <w:szCs w:val="28"/>
          <w:shd w:val="clear" w:color="auto" w:fill="FFFFFF"/>
          <w14:textFill>
            <w14:solidFill>
              <w14:schemeClr w14:val="tx1"/>
            </w14:solidFill>
          </w14:textFill>
        </w:rPr>
        <w:t>）；</w:t>
      </w:r>
    </w:p>
    <w:p>
      <w:pPr>
        <w:pStyle w:val="9"/>
        <w:numPr>
          <w:ilvl w:val="0"/>
          <w:numId w:val="2"/>
        </w:numPr>
        <w:shd w:val="clear" w:color="auto" w:fill="FFFFFF"/>
        <w:snapToGrid w:val="0"/>
        <w:spacing w:before="0" w:beforeAutospacing="0" w:after="0" w:afterAutospacing="0" w:line="560" w:lineRule="exact"/>
        <w:jc w:val="both"/>
        <w:rPr>
          <w:rFonts w:ascii="仿宋" w:hAnsi="仿宋" w:eastAsia="仿宋"/>
          <w:color w:val="000000" w:themeColor="text1"/>
          <w:sz w:val="28"/>
          <w:szCs w:val="28"/>
          <w:shd w:val="clear" w:color="auto" w:fill="FFFFFF"/>
          <w14:textFill>
            <w14:solidFill>
              <w14:schemeClr w14:val="tx1"/>
            </w14:solidFill>
          </w14:textFill>
        </w:rPr>
      </w:pPr>
      <w:r>
        <w:rPr>
          <w:rFonts w:hint="eastAsia" w:ascii="仿宋" w:hAnsi="仿宋" w:eastAsia="仿宋"/>
          <w:color w:val="000000" w:themeColor="text1"/>
          <w:sz w:val="28"/>
          <w:szCs w:val="28"/>
          <w:shd w:val="clear" w:color="auto" w:fill="FFFFFF"/>
          <w14:textFill>
            <w14:solidFill>
              <w14:schemeClr w14:val="tx1"/>
            </w14:solidFill>
          </w14:textFill>
        </w:rPr>
        <w:t>组织专家谈判：组成</w:t>
      </w:r>
      <w:r>
        <w:rPr>
          <w:rFonts w:hint="eastAsia" w:ascii="仿宋" w:hAnsi="仿宋" w:eastAsia="仿宋"/>
          <w:color w:val="000000" w:themeColor="text1"/>
          <w:sz w:val="28"/>
          <w:szCs w:val="28"/>
          <w:shd w:val="clear" w:color="auto" w:fill="FFFFFF"/>
          <w14:textFill>
            <w14:solidFill>
              <w14:schemeClr w14:val="tx1"/>
            </w14:solidFill>
          </w14:textFill>
        </w:rPr>
        <w:t>3</w:t>
      </w:r>
      <w:r>
        <w:rPr>
          <w:rFonts w:hint="eastAsia" w:ascii="仿宋" w:hAnsi="仿宋" w:eastAsia="仿宋"/>
          <w:color w:val="000000" w:themeColor="text1"/>
          <w:sz w:val="28"/>
          <w:szCs w:val="28"/>
          <w:shd w:val="clear" w:color="auto" w:fill="FFFFFF"/>
          <w14:textFill>
            <w14:solidFill>
              <w14:schemeClr w14:val="tx1"/>
            </w14:solidFill>
          </w14:textFill>
        </w:rPr>
        <w:t>人（含）以上谈判小组，小组成员必须</w:t>
      </w:r>
      <w:r>
        <w:rPr>
          <w:rFonts w:hint="eastAsia" w:ascii="仿宋" w:hAnsi="仿宋" w:eastAsia="仿宋"/>
          <w:color w:val="auto"/>
          <w:sz w:val="28"/>
          <w:szCs w:val="28"/>
          <w:shd w:val="clear" w:color="auto" w:fill="FFFFFF"/>
        </w:rPr>
        <w:t>是</w:t>
      </w:r>
      <w:r>
        <w:rPr>
          <w:rFonts w:hint="eastAsia" w:ascii="仿宋" w:hAnsi="仿宋" w:eastAsia="仿宋" w:cs="Calibri"/>
          <w:color w:val="auto"/>
          <w:sz w:val="28"/>
          <w:szCs w:val="28"/>
        </w:rPr>
        <w:t>北京师范大学教职工</w:t>
      </w:r>
      <w:r>
        <w:rPr>
          <w:rFonts w:hint="eastAsia" w:ascii="仿宋" w:hAnsi="仿宋" w:eastAsia="仿宋"/>
          <w:color w:val="auto"/>
          <w:sz w:val="28"/>
          <w:szCs w:val="28"/>
          <w:shd w:val="clear" w:color="auto" w:fill="FFFFFF"/>
        </w:rPr>
        <w:t>，</w:t>
      </w:r>
      <w:r>
        <w:rPr>
          <w:rFonts w:hint="eastAsia" w:ascii="仿宋" w:hAnsi="仿宋" w:eastAsia="仿宋"/>
          <w:color w:val="000000" w:themeColor="text1"/>
          <w:sz w:val="28"/>
          <w:szCs w:val="28"/>
          <w:shd w:val="clear" w:color="auto" w:fill="FFFFFF"/>
          <w14:textFill>
            <w14:solidFill>
              <w14:schemeClr w14:val="tx1"/>
            </w14:solidFill>
          </w14:textFill>
        </w:rPr>
        <w:t>至少有一半为副高及以上职称的相关专业专家。谈判小组应邀请不少于</w:t>
      </w:r>
      <w:r>
        <w:rPr>
          <w:rFonts w:hint="eastAsia" w:ascii="仿宋" w:hAnsi="仿宋" w:eastAsia="仿宋"/>
          <w:color w:val="000000" w:themeColor="text1"/>
          <w:sz w:val="28"/>
          <w:szCs w:val="28"/>
          <w:shd w:val="clear" w:color="auto" w:fill="FFFFFF"/>
          <w14:textFill>
            <w14:solidFill>
              <w14:schemeClr w14:val="tx1"/>
            </w14:solidFill>
          </w14:textFill>
        </w:rPr>
        <w:t>3</w:t>
      </w:r>
      <w:r>
        <w:rPr>
          <w:rFonts w:hint="eastAsia" w:ascii="仿宋" w:hAnsi="仿宋" w:eastAsia="仿宋"/>
          <w:color w:val="000000" w:themeColor="text1"/>
          <w:sz w:val="28"/>
          <w:szCs w:val="28"/>
          <w:shd w:val="clear" w:color="auto" w:fill="FFFFFF"/>
          <w14:textFill>
            <w14:solidFill>
              <w14:schemeClr w14:val="tx1"/>
            </w14:solidFill>
          </w14:textFill>
        </w:rPr>
        <w:t>家供应商。</w:t>
      </w:r>
    </w:p>
    <w:p>
      <w:pPr>
        <w:pStyle w:val="9"/>
        <w:numPr>
          <w:ilvl w:val="0"/>
          <w:numId w:val="2"/>
        </w:numPr>
        <w:shd w:val="clear" w:color="auto" w:fill="FFFFFF"/>
        <w:snapToGrid w:val="0"/>
        <w:spacing w:before="0" w:beforeAutospacing="0" w:after="0" w:afterAutospacing="0" w:line="560" w:lineRule="exact"/>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olor w:val="000000" w:themeColor="text1"/>
          <w:sz w:val="28"/>
          <w:szCs w:val="28"/>
          <w:shd w:val="clear" w:color="auto" w:fill="FFFFFF"/>
          <w14:textFill>
            <w14:solidFill>
              <w14:schemeClr w14:val="tx1"/>
            </w14:solidFill>
          </w14:textFill>
        </w:rPr>
        <w:t>谈判结果报国有资产管理处（政府采购与招标管理工作办公室）审核备案并公示</w:t>
      </w:r>
      <w:r>
        <w:rPr>
          <w:rFonts w:hint="eastAsia" w:ascii="仿宋" w:hAnsi="仿宋" w:eastAsia="仿宋"/>
          <w:color w:val="000000" w:themeColor="text1"/>
          <w:sz w:val="28"/>
          <w:szCs w:val="28"/>
          <w:shd w:val="clear" w:color="auto" w:fill="FFFFFF"/>
          <w14:textFill>
            <w14:solidFill>
              <w14:schemeClr w14:val="tx1"/>
            </w14:solidFill>
          </w14:textFill>
        </w:rPr>
        <w:t>3</w:t>
      </w:r>
      <w:r>
        <w:rPr>
          <w:rFonts w:hint="eastAsia" w:ascii="仿宋" w:hAnsi="仿宋" w:eastAsia="仿宋"/>
          <w:color w:val="000000" w:themeColor="text1"/>
          <w:sz w:val="28"/>
          <w:szCs w:val="28"/>
          <w:shd w:val="clear" w:color="auto" w:fill="FFFFFF"/>
          <w14:textFill>
            <w14:solidFill>
              <w14:schemeClr w14:val="tx1"/>
            </w14:solidFill>
          </w14:textFill>
        </w:rPr>
        <w:t>个工作日，无异议后，方可进行采购。</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olor w:val="000000" w:themeColor="text1"/>
          <w:sz w:val="28"/>
          <w:szCs w:val="28"/>
          <w:shd w:val="clear" w:color="auto" w:fill="FFFFFF"/>
          <w14:textFill>
            <w14:solidFill>
              <w14:schemeClr w14:val="tx1"/>
            </w14:solidFill>
          </w14:textFill>
        </w:rPr>
      </w:pPr>
      <w:r>
        <w:rPr>
          <w:rFonts w:hint="eastAsia" w:ascii="仿宋" w:hAnsi="仿宋" w:eastAsia="仿宋"/>
          <w:color w:val="000000" w:themeColor="text1"/>
          <w:sz w:val="28"/>
          <w:szCs w:val="28"/>
          <w:shd w:val="clear" w:color="auto" w:fill="FFFFFF"/>
          <w14:textFill>
            <w14:solidFill>
              <w14:schemeClr w14:val="tx1"/>
            </w14:solidFill>
          </w14:textFill>
        </w:rPr>
        <w:t xml:space="preserve">第十一条 </w:t>
      </w:r>
      <w:r>
        <w:rPr>
          <w:rFonts w:ascii="仿宋" w:hAnsi="仿宋" w:eastAsia="仿宋"/>
          <w:color w:val="000000" w:themeColor="text1"/>
          <w:sz w:val="28"/>
          <w:szCs w:val="28"/>
          <w:shd w:val="clear" w:color="auto" w:fill="FFFFFF"/>
          <w14:textFill>
            <w14:solidFill>
              <w14:schemeClr w14:val="tx1"/>
            </w14:solidFill>
          </w14:textFill>
        </w:rPr>
        <w:t xml:space="preserve"> </w:t>
      </w:r>
      <w:r>
        <w:rPr>
          <w:rFonts w:hint="eastAsia" w:ascii="仿宋" w:hAnsi="仿宋" w:eastAsia="仿宋" w:cs="Calibri"/>
          <w:color w:val="000000" w:themeColor="text1"/>
          <w:sz w:val="28"/>
          <w:szCs w:val="28"/>
          <w14:textFill>
            <w14:solidFill>
              <w14:schemeClr w14:val="tx1"/>
            </w14:solidFill>
          </w14:textFill>
        </w:rPr>
        <w:t>购置总价</w:t>
      </w:r>
      <w:r>
        <w:rPr>
          <w:rFonts w:ascii="仿宋" w:hAnsi="仿宋" w:eastAsia="仿宋" w:cs="Calibri"/>
          <w:color w:val="000000" w:themeColor="text1"/>
          <w:sz w:val="28"/>
          <w:szCs w:val="28"/>
          <w14:textFill>
            <w14:solidFill>
              <w14:schemeClr w14:val="tx1"/>
            </w14:solidFill>
          </w14:textFill>
        </w:rPr>
        <w:t>50万</w:t>
      </w:r>
      <w:r>
        <w:rPr>
          <w:rFonts w:hint="eastAsia" w:ascii="仿宋" w:hAnsi="仿宋" w:eastAsia="仿宋" w:cs="Calibri"/>
          <w:color w:val="000000" w:themeColor="text1"/>
          <w:sz w:val="28"/>
          <w:szCs w:val="28"/>
          <w14:textFill>
            <w14:solidFill>
              <w14:schemeClr w14:val="tx1"/>
            </w14:solidFill>
          </w14:textFill>
        </w:rPr>
        <w:t>元（含）以上</w:t>
      </w:r>
      <w:r>
        <w:rPr>
          <w:rFonts w:ascii="仿宋" w:hAnsi="仿宋" w:eastAsia="仿宋" w:cs="Calibri"/>
          <w:color w:val="000000" w:themeColor="text1"/>
          <w:sz w:val="28"/>
          <w:szCs w:val="28"/>
          <w14:textFill>
            <w14:solidFill>
              <w14:schemeClr w14:val="tx1"/>
            </w14:solidFill>
          </w14:textFill>
        </w:rPr>
        <w:t>科研仪器设备，</w:t>
      </w:r>
      <w:r>
        <w:rPr>
          <w:rFonts w:hint="eastAsia" w:ascii="仿宋" w:hAnsi="仿宋" w:eastAsia="仿宋" w:cs="Calibri"/>
          <w:color w:val="000000" w:themeColor="text1"/>
          <w:sz w:val="28"/>
          <w:szCs w:val="28"/>
          <w14:textFill>
            <w14:solidFill>
              <w14:schemeClr w14:val="tx1"/>
            </w14:solidFill>
          </w14:textFill>
        </w:rPr>
        <w:t>需经</w:t>
      </w:r>
      <w:r>
        <w:rPr>
          <w:rFonts w:hint="eastAsia" w:ascii="仿宋" w:hAnsi="仿宋" w:eastAsia="仿宋"/>
          <w:color w:val="000000" w:themeColor="text1"/>
          <w:sz w:val="28"/>
          <w:szCs w:val="28"/>
          <w:shd w:val="clear" w:color="auto" w:fill="FFFFFF"/>
          <w14:textFill>
            <w14:solidFill>
              <w14:schemeClr w14:val="tx1"/>
            </w14:solidFill>
          </w14:textFill>
        </w:rPr>
        <w:t>党政联席会审定后，按学校规定要求进行采购。其中5</w:t>
      </w:r>
      <w:r>
        <w:rPr>
          <w:rFonts w:ascii="仿宋" w:hAnsi="仿宋" w:eastAsia="仿宋"/>
          <w:color w:val="000000" w:themeColor="text1"/>
          <w:sz w:val="28"/>
          <w:szCs w:val="28"/>
          <w:shd w:val="clear" w:color="auto" w:fill="FFFFFF"/>
          <w14:textFill>
            <w14:solidFill>
              <w14:schemeClr w14:val="tx1"/>
            </w14:solidFill>
          </w14:textFill>
        </w:rPr>
        <w:t>0</w:t>
      </w:r>
      <w:r>
        <w:rPr>
          <w:rFonts w:hint="eastAsia" w:ascii="仿宋" w:hAnsi="仿宋" w:eastAsia="仿宋"/>
          <w:color w:val="000000" w:themeColor="text1"/>
          <w:sz w:val="28"/>
          <w:szCs w:val="28"/>
          <w:shd w:val="clear" w:color="auto" w:fill="FFFFFF"/>
          <w14:textFill>
            <w14:solidFill>
              <w14:schemeClr w14:val="tx1"/>
            </w14:solidFill>
          </w14:textFill>
        </w:rPr>
        <w:t>万（含）-</w:t>
      </w:r>
      <w:r>
        <w:rPr>
          <w:rFonts w:ascii="仿宋" w:hAnsi="仿宋" w:eastAsia="仿宋"/>
          <w:color w:val="000000" w:themeColor="text1"/>
          <w:sz w:val="28"/>
          <w:szCs w:val="28"/>
          <w:shd w:val="clear" w:color="auto" w:fill="FFFFFF"/>
          <w14:textFill>
            <w14:solidFill>
              <w14:schemeClr w14:val="tx1"/>
            </w14:solidFill>
          </w14:textFill>
        </w:rPr>
        <w:t>100</w:t>
      </w:r>
      <w:r>
        <w:rPr>
          <w:rFonts w:hint="eastAsia" w:ascii="仿宋" w:hAnsi="仿宋" w:eastAsia="仿宋"/>
          <w:color w:val="000000" w:themeColor="text1"/>
          <w:sz w:val="28"/>
          <w:szCs w:val="28"/>
          <w:shd w:val="clear" w:color="auto" w:fill="FFFFFF"/>
          <w14:textFill>
            <w14:solidFill>
              <w14:schemeClr w14:val="tx1"/>
            </w14:solidFill>
          </w14:textFill>
        </w:rPr>
        <w:t>万元（不含）设备可采用邀请招标、竞争性磋商、竞争性谈判、单一来源、询价等政府采购非公开招标采购方式执行。</w:t>
      </w:r>
      <w:r>
        <w:rPr>
          <w:rFonts w:ascii="仿宋" w:hAnsi="仿宋" w:eastAsia="仿宋"/>
          <w:color w:val="000000" w:themeColor="text1"/>
          <w:sz w:val="28"/>
          <w:szCs w:val="28"/>
          <w:shd w:val="clear" w:color="auto" w:fill="FFFFFF"/>
          <w14:textFill>
            <w14:solidFill>
              <w14:schemeClr w14:val="tx1"/>
            </w14:solidFill>
          </w14:textFill>
        </w:rPr>
        <w:t>100</w:t>
      </w:r>
      <w:r>
        <w:rPr>
          <w:rFonts w:hint="eastAsia" w:ascii="仿宋" w:hAnsi="仿宋" w:eastAsia="仿宋"/>
          <w:color w:val="000000" w:themeColor="text1"/>
          <w:sz w:val="28"/>
          <w:szCs w:val="28"/>
          <w:shd w:val="clear" w:color="auto" w:fill="FFFFFF"/>
          <w14:textFill>
            <w14:solidFill>
              <w14:schemeClr w14:val="tx1"/>
            </w14:solidFill>
          </w14:textFill>
        </w:rPr>
        <w:t>万元（含）及以上科研仪器设备原则上须通过招标的方式进行采购。《北京师范大学教学科研仪器设备用款申请审核单》、《大型教学科研仪器设备论证报告》模板见（附件1、附件2）。</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第十二条 申请免税的进口科研仪器设备，需携带报价单、中标通知书、技术服务协议等材料，在</w:t>
      </w:r>
      <w:r>
        <w:rPr>
          <w:rFonts w:hint="eastAsia" w:ascii="仿宋" w:hAnsi="仿宋" w:eastAsia="仿宋"/>
          <w:color w:val="000000" w:themeColor="text1"/>
          <w:sz w:val="28"/>
          <w:szCs w:val="28"/>
          <w:shd w:val="clear" w:color="auto" w:fill="FFFFFF"/>
          <w14:textFill>
            <w14:solidFill>
              <w14:schemeClr w14:val="tx1"/>
            </w14:solidFill>
          </w14:textFill>
        </w:rPr>
        <w:t>国有资产管理处（政府采购与招标管理工作办公室）</w:t>
      </w:r>
      <w:r>
        <w:rPr>
          <w:rFonts w:hint="eastAsia" w:ascii="仿宋" w:hAnsi="仿宋" w:eastAsia="仿宋" w:cs="Calibri"/>
          <w:color w:val="000000" w:themeColor="text1"/>
          <w:sz w:val="28"/>
          <w:szCs w:val="28"/>
          <w14:textFill>
            <w14:solidFill>
              <w14:schemeClr w14:val="tx1"/>
            </w14:solidFill>
          </w14:textFill>
        </w:rPr>
        <w:t>办理免税手续。</w:t>
      </w:r>
    </w:p>
    <w:p>
      <w:pPr>
        <w:pStyle w:val="2"/>
        <w:jc w:val="center"/>
        <w:rPr>
          <w:b w:val="0"/>
          <w:sz w:val="30"/>
          <w:szCs w:val="30"/>
        </w:rPr>
      </w:pPr>
      <w:r>
        <w:rPr>
          <w:rFonts w:hint="eastAsia"/>
          <w:sz w:val="30"/>
          <w:szCs w:val="30"/>
        </w:rPr>
        <w:t>第五章</w:t>
      </w:r>
      <w:r>
        <w:rPr>
          <w:sz w:val="30"/>
          <w:szCs w:val="30"/>
        </w:rPr>
        <w:t xml:space="preserve"> </w:t>
      </w:r>
      <w:r>
        <w:rPr>
          <w:rFonts w:hint="eastAsia"/>
          <w:sz w:val="30"/>
          <w:szCs w:val="30"/>
        </w:rPr>
        <w:t>设备验收</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第十三条 新</w:t>
      </w:r>
      <w:r>
        <w:rPr>
          <w:rFonts w:ascii="仿宋" w:hAnsi="仿宋" w:eastAsia="仿宋" w:cs="Calibri"/>
          <w:color w:val="000000" w:themeColor="text1"/>
          <w:sz w:val="28"/>
          <w:szCs w:val="28"/>
          <w14:textFill>
            <w14:solidFill>
              <w14:schemeClr w14:val="tx1"/>
            </w14:solidFill>
          </w14:textFill>
        </w:rPr>
        <w:t>获得的</w:t>
      </w:r>
      <w:r>
        <w:rPr>
          <w:rFonts w:hint="eastAsia" w:ascii="仿宋" w:hAnsi="仿宋" w:eastAsia="仿宋" w:cs="Calibri"/>
          <w:color w:val="000000" w:themeColor="text1"/>
          <w:sz w:val="28"/>
          <w:szCs w:val="28"/>
          <w14:textFill>
            <w14:solidFill>
              <w14:schemeClr w14:val="tx1"/>
            </w14:solidFill>
          </w14:textFill>
        </w:rPr>
        <w:t>科研</w:t>
      </w:r>
      <w:r>
        <w:rPr>
          <w:rFonts w:ascii="仿宋" w:hAnsi="仿宋" w:eastAsia="仿宋" w:cs="Calibri"/>
          <w:color w:val="000000" w:themeColor="text1"/>
          <w:sz w:val="28"/>
          <w:szCs w:val="28"/>
          <w14:textFill>
            <w14:solidFill>
              <w14:schemeClr w14:val="tx1"/>
            </w14:solidFill>
          </w14:textFill>
        </w:rPr>
        <w:t>仪器设备</w:t>
      </w:r>
      <w:r>
        <w:rPr>
          <w:rFonts w:hint="eastAsia" w:ascii="仿宋" w:hAnsi="仿宋" w:eastAsia="仿宋" w:cs="Calibri"/>
          <w:color w:val="000000" w:themeColor="text1"/>
          <w:sz w:val="28"/>
          <w:szCs w:val="28"/>
          <w14:textFill>
            <w14:solidFill>
              <w14:schemeClr w14:val="tx1"/>
            </w14:solidFill>
          </w14:textFill>
        </w:rPr>
        <w:t>须及时</w:t>
      </w:r>
      <w:r>
        <w:rPr>
          <w:rFonts w:ascii="仿宋" w:hAnsi="仿宋" w:eastAsia="仿宋" w:cs="Calibri"/>
          <w:color w:val="000000" w:themeColor="text1"/>
          <w:sz w:val="28"/>
          <w:szCs w:val="28"/>
          <w14:textFill>
            <w14:solidFill>
              <w14:schemeClr w14:val="tx1"/>
            </w14:solidFill>
          </w14:textFill>
        </w:rPr>
        <w:t>办理固定资产验收</w:t>
      </w:r>
      <w:r>
        <w:rPr>
          <w:rFonts w:hint="eastAsia" w:ascii="仿宋" w:hAnsi="仿宋" w:eastAsia="仿宋" w:cs="Calibri"/>
          <w:color w:val="000000" w:themeColor="text1"/>
          <w:sz w:val="28"/>
          <w:szCs w:val="28"/>
          <w14:textFill>
            <w14:solidFill>
              <w14:schemeClr w14:val="tx1"/>
            </w14:solidFill>
          </w14:textFill>
        </w:rPr>
        <w:t>、登记</w:t>
      </w:r>
      <w:r>
        <w:rPr>
          <w:rFonts w:ascii="仿宋" w:hAnsi="仿宋" w:eastAsia="仿宋" w:cs="Calibri"/>
          <w:color w:val="000000" w:themeColor="text1"/>
          <w:sz w:val="28"/>
          <w:szCs w:val="28"/>
          <w14:textFill>
            <w14:solidFill>
              <w14:schemeClr w14:val="tx1"/>
            </w14:solidFill>
          </w14:textFill>
        </w:rPr>
        <w:t>手续</w:t>
      </w:r>
      <w:r>
        <w:rPr>
          <w:rFonts w:hint="eastAsia" w:ascii="仿宋" w:hAnsi="仿宋" w:eastAsia="仿宋" w:cs="Calibri"/>
          <w:color w:val="000000" w:themeColor="text1"/>
          <w:sz w:val="28"/>
          <w:szCs w:val="28"/>
          <w14:textFill>
            <w14:solidFill>
              <w14:schemeClr w14:val="tx1"/>
            </w14:solidFill>
          </w14:textFill>
        </w:rPr>
        <w:t>。</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第十四条 验收工作须按照科研仪器设备采购合同或技术服务协议、验收标准（国标、部标、厂标等），对科研仪器设备功能、性能、精度、附件及技术资料等进行验收。</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第十五条 设备到货后需及时组织验收工作，其中单价在1</w:t>
      </w:r>
      <w:r>
        <w:rPr>
          <w:rFonts w:ascii="仿宋" w:hAnsi="仿宋" w:eastAsia="仿宋" w:cs="Calibri"/>
          <w:color w:val="000000" w:themeColor="text1"/>
          <w:sz w:val="28"/>
          <w:szCs w:val="28"/>
          <w14:textFill>
            <w14:solidFill>
              <w14:schemeClr w14:val="tx1"/>
            </w14:solidFill>
          </w14:textFill>
        </w:rPr>
        <w:t>0</w:t>
      </w:r>
      <w:r>
        <w:rPr>
          <w:rFonts w:hint="eastAsia" w:ascii="仿宋" w:hAnsi="仿宋" w:eastAsia="仿宋" w:cs="Calibri"/>
          <w:color w:val="000000" w:themeColor="text1"/>
          <w:sz w:val="28"/>
          <w:szCs w:val="28"/>
          <w14:textFill>
            <w14:solidFill>
              <w14:schemeClr w14:val="tx1"/>
            </w14:solidFill>
          </w14:textFill>
        </w:rPr>
        <w:t>万（含）-</w:t>
      </w:r>
      <w:r>
        <w:rPr>
          <w:rFonts w:ascii="仿宋" w:hAnsi="仿宋" w:eastAsia="仿宋" w:cs="Calibri"/>
          <w:color w:val="000000" w:themeColor="text1"/>
          <w:sz w:val="28"/>
          <w:szCs w:val="28"/>
          <w14:textFill>
            <w14:solidFill>
              <w14:schemeClr w14:val="tx1"/>
            </w14:solidFill>
          </w14:textFill>
        </w:rPr>
        <w:t>20</w:t>
      </w:r>
      <w:r>
        <w:rPr>
          <w:rFonts w:hint="eastAsia" w:ascii="仿宋" w:hAnsi="仿宋" w:eastAsia="仿宋" w:cs="Calibri"/>
          <w:color w:val="000000" w:themeColor="text1"/>
          <w:sz w:val="28"/>
          <w:szCs w:val="28"/>
          <w14:textFill>
            <w14:solidFill>
              <w14:schemeClr w14:val="tx1"/>
            </w14:solidFill>
          </w14:textFill>
        </w:rPr>
        <w:t>万元（不含）的科研仪器设备，需同时提交至少一张验收现场照片（电子版），照片应能清晰证明参与验收人员及验收设备型号。2</w:t>
      </w:r>
      <w:r>
        <w:rPr>
          <w:rFonts w:ascii="仿宋" w:hAnsi="仿宋" w:eastAsia="仿宋" w:cs="Calibri"/>
          <w:color w:val="000000" w:themeColor="text1"/>
          <w:sz w:val="28"/>
          <w:szCs w:val="28"/>
          <w14:textFill>
            <w14:solidFill>
              <w14:schemeClr w14:val="tx1"/>
            </w14:solidFill>
          </w14:textFill>
        </w:rPr>
        <w:t>0</w:t>
      </w:r>
      <w:r>
        <w:rPr>
          <w:rFonts w:hint="eastAsia" w:ascii="仿宋" w:hAnsi="仿宋" w:eastAsia="仿宋" w:cs="Calibri"/>
          <w:color w:val="000000" w:themeColor="text1"/>
          <w:sz w:val="28"/>
          <w:szCs w:val="28"/>
          <w14:textFill>
            <w14:solidFill>
              <w14:schemeClr w14:val="tx1"/>
            </w14:solidFill>
          </w14:textFill>
        </w:rPr>
        <w:t>万元（含）及以上仪器设备需在设备稳定运行1-3个月后，组织专家进行二次验收。</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 xml:space="preserve">1. </w:t>
      </w:r>
      <w:r>
        <w:rPr>
          <w:rFonts w:hint="eastAsia" w:ascii="仿宋" w:hAnsi="仿宋" w:eastAsia="仿宋" w:cs="Calibri"/>
          <w:color w:val="000000" w:themeColor="text1"/>
          <w:sz w:val="28"/>
          <w:szCs w:val="28"/>
          <w14:textFill>
            <w14:solidFill>
              <w14:schemeClr w14:val="tx1"/>
            </w14:solidFill>
          </w14:textFill>
        </w:rPr>
        <w:t>单价在20万（含）-50万元（不含）的科研仪器设备，二次验收后相关资料提交学部资产秘书处存档，验收报告—学部版模板见（附件9）。</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ascii="仿宋" w:hAnsi="仿宋" w:eastAsia="仿宋" w:cs="Calibri"/>
          <w:color w:val="000000" w:themeColor="text1"/>
          <w:sz w:val="28"/>
          <w:szCs w:val="28"/>
          <w14:textFill>
            <w14:solidFill>
              <w14:schemeClr w14:val="tx1"/>
            </w14:solidFill>
          </w14:textFill>
        </w:rPr>
        <w:t xml:space="preserve">3. </w:t>
      </w:r>
      <w:r>
        <w:rPr>
          <w:rFonts w:hint="eastAsia" w:ascii="仿宋" w:hAnsi="仿宋" w:eastAsia="仿宋" w:cs="Calibri"/>
          <w:color w:val="000000" w:themeColor="text1"/>
          <w:sz w:val="28"/>
          <w:szCs w:val="28"/>
          <w14:textFill>
            <w14:solidFill>
              <w14:schemeClr w14:val="tx1"/>
            </w14:solidFill>
          </w14:textFill>
        </w:rPr>
        <w:t>单价在50万元（含）及以上的科研仪器设备，由实验室安全与设备管理处组织二次验收。验收报告—学校版模板见（附件10）。</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第十六条 科研仪器设备的验收人一般为仪器设备的使用人。公用科研仪器设备或暂未分配的科研仪器设备由设备</w:t>
      </w:r>
      <w:r>
        <w:rPr>
          <w:rFonts w:ascii="仿宋" w:hAnsi="仿宋" w:eastAsia="仿宋" w:cs="Calibri"/>
          <w:color w:val="000000" w:themeColor="text1"/>
          <w:sz w:val="28"/>
          <w:szCs w:val="28"/>
          <w14:textFill>
            <w14:solidFill>
              <w14:schemeClr w14:val="tx1"/>
            </w14:solidFill>
          </w14:textFill>
        </w:rPr>
        <w:t>申请</w:t>
      </w:r>
      <w:r>
        <w:rPr>
          <w:rFonts w:hint="eastAsia" w:ascii="仿宋" w:hAnsi="仿宋" w:eastAsia="仿宋" w:cs="Calibri"/>
          <w:color w:val="000000" w:themeColor="text1"/>
          <w:sz w:val="28"/>
          <w:szCs w:val="28"/>
          <w14:textFill>
            <w14:solidFill>
              <w14:schemeClr w14:val="tx1"/>
            </w14:solidFill>
          </w14:textFill>
        </w:rPr>
        <w:t>人或经办人组织验收。按合同约定，逾期3个月仍然无法通过技术验收，或因其他原因无法提交终验的科研仪器设备，须书面说明原因报实验室安全与设备管理处备案。</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第十七条 验收不合格的科研仪器设备，应当立即联系供应商，协调更换，并报学部备案。</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第十八条 验收完毕的科研仪器设备应及时到国有资产管理处办理固定资产入账手续。资产登记按照</w:t>
      </w:r>
      <w:r>
        <w:rPr>
          <w:rFonts w:ascii="仿宋" w:hAnsi="仿宋" w:eastAsia="仿宋" w:cs="Calibri"/>
          <w:color w:val="000000" w:themeColor="text1"/>
          <w:sz w:val="28"/>
          <w:szCs w:val="28"/>
          <w14:textFill>
            <w14:solidFill>
              <w14:schemeClr w14:val="tx1"/>
            </w14:solidFill>
          </w14:textFill>
        </w:rPr>
        <w:t>学校要求如实记录相关</w:t>
      </w:r>
      <w:r>
        <w:rPr>
          <w:rFonts w:hint="eastAsia" w:ascii="仿宋" w:hAnsi="仿宋" w:eastAsia="仿宋" w:cs="Calibri"/>
          <w:color w:val="000000" w:themeColor="text1"/>
          <w:sz w:val="28"/>
          <w:szCs w:val="28"/>
          <w14:textFill>
            <w14:solidFill>
              <w14:schemeClr w14:val="tx1"/>
            </w14:solidFill>
          </w14:textFill>
        </w:rPr>
        <w:t>设备</w:t>
      </w:r>
      <w:r>
        <w:rPr>
          <w:rFonts w:ascii="仿宋" w:hAnsi="仿宋" w:eastAsia="仿宋" w:cs="Calibri"/>
          <w:color w:val="000000" w:themeColor="text1"/>
          <w:sz w:val="28"/>
          <w:szCs w:val="28"/>
          <w14:textFill>
            <w14:solidFill>
              <w14:schemeClr w14:val="tx1"/>
            </w14:solidFill>
          </w14:textFill>
        </w:rPr>
        <w:t>信息</w:t>
      </w:r>
      <w:r>
        <w:rPr>
          <w:rFonts w:hint="eastAsia" w:ascii="仿宋" w:hAnsi="仿宋" w:eastAsia="仿宋" w:cs="Calibri"/>
          <w:color w:val="000000" w:themeColor="text1"/>
          <w:sz w:val="28"/>
          <w:szCs w:val="28"/>
          <w14:textFill>
            <w14:solidFill>
              <w14:schemeClr w14:val="tx1"/>
            </w14:solidFill>
          </w14:textFill>
        </w:rPr>
        <w:t>，做到帐物相符，</w:t>
      </w:r>
      <w:r>
        <w:rPr>
          <w:rFonts w:ascii="仿宋" w:hAnsi="仿宋" w:eastAsia="仿宋" w:cs="Calibri"/>
          <w:color w:val="000000" w:themeColor="text1"/>
          <w:sz w:val="28"/>
          <w:szCs w:val="28"/>
          <w14:textFill>
            <w14:solidFill>
              <w14:schemeClr w14:val="tx1"/>
            </w14:solidFill>
          </w14:textFill>
        </w:rPr>
        <w:t>帐实对应</w:t>
      </w:r>
      <w:r>
        <w:rPr>
          <w:rFonts w:hint="eastAsia" w:ascii="仿宋" w:hAnsi="仿宋" w:eastAsia="仿宋" w:cs="Calibri"/>
          <w:color w:val="000000" w:themeColor="text1"/>
          <w:sz w:val="28"/>
          <w:szCs w:val="28"/>
          <w14:textFill>
            <w14:solidFill>
              <w14:schemeClr w14:val="tx1"/>
            </w14:solidFill>
          </w14:textFill>
        </w:rPr>
        <w:t>。</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32"/>
          <w:szCs w:val="32"/>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第十九条 经过国有资产管理处审核入账</w:t>
      </w:r>
      <w:r>
        <w:rPr>
          <w:rFonts w:ascii="仿宋" w:hAnsi="仿宋" w:eastAsia="仿宋" w:cs="Calibri"/>
          <w:color w:val="000000" w:themeColor="text1"/>
          <w:sz w:val="28"/>
          <w:szCs w:val="28"/>
          <w14:textFill>
            <w14:solidFill>
              <w14:schemeClr w14:val="tx1"/>
            </w14:solidFill>
          </w14:textFill>
        </w:rPr>
        <w:t>的</w:t>
      </w:r>
      <w:r>
        <w:rPr>
          <w:rFonts w:hint="eastAsia" w:ascii="仿宋" w:hAnsi="仿宋" w:eastAsia="仿宋" w:cs="Calibri"/>
          <w:color w:val="000000" w:themeColor="text1"/>
          <w:sz w:val="28"/>
          <w:szCs w:val="28"/>
          <w14:textFill>
            <w14:solidFill>
              <w14:schemeClr w14:val="tx1"/>
            </w14:solidFill>
          </w14:textFill>
        </w:rPr>
        <w:t>科研仪器设备</w:t>
      </w:r>
      <w:r>
        <w:rPr>
          <w:rFonts w:ascii="仿宋" w:hAnsi="仿宋" w:eastAsia="仿宋" w:cs="Calibri"/>
          <w:color w:val="000000" w:themeColor="text1"/>
          <w:sz w:val="28"/>
          <w:szCs w:val="28"/>
          <w14:textFill>
            <w14:solidFill>
              <w14:schemeClr w14:val="tx1"/>
            </w14:solidFill>
          </w14:textFill>
        </w:rPr>
        <w:t>，</w:t>
      </w:r>
      <w:r>
        <w:rPr>
          <w:rFonts w:hint="eastAsia" w:ascii="仿宋" w:hAnsi="仿宋" w:eastAsia="仿宋" w:cs="Calibri"/>
          <w:color w:val="000000" w:themeColor="text1"/>
          <w:sz w:val="28"/>
          <w:szCs w:val="28"/>
          <w14:textFill>
            <w14:solidFill>
              <w14:schemeClr w14:val="tx1"/>
            </w14:solidFill>
          </w14:textFill>
        </w:rPr>
        <w:t>须张贴北京师范大学</w:t>
      </w:r>
      <w:r>
        <w:rPr>
          <w:rFonts w:ascii="仿宋" w:hAnsi="仿宋" w:eastAsia="仿宋" w:cs="Calibri"/>
          <w:color w:val="000000" w:themeColor="text1"/>
          <w:sz w:val="28"/>
          <w:szCs w:val="28"/>
          <w14:textFill>
            <w14:solidFill>
              <w14:schemeClr w14:val="tx1"/>
            </w14:solidFill>
          </w14:textFill>
        </w:rPr>
        <w:t>固定资产</w:t>
      </w:r>
      <w:r>
        <w:rPr>
          <w:rFonts w:hint="eastAsia" w:ascii="仿宋" w:hAnsi="仿宋" w:eastAsia="仿宋" w:cs="Calibri"/>
          <w:color w:val="000000" w:themeColor="text1"/>
          <w:sz w:val="28"/>
          <w:szCs w:val="28"/>
          <w14:textFill>
            <w14:solidFill>
              <w14:schemeClr w14:val="tx1"/>
            </w14:solidFill>
          </w14:textFill>
        </w:rPr>
        <w:t>标签，并</w:t>
      </w:r>
      <w:r>
        <w:rPr>
          <w:rFonts w:ascii="仿宋" w:hAnsi="仿宋" w:eastAsia="仿宋" w:cs="Calibri"/>
          <w:color w:val="000000" w:themeColor="text1"/>
          <w:sz w:val="28"/>
          <w:szCs w:val="28"/>
          <w14:textFill>
            <w14:solidFill>
              <w14:schemeClr w14:val="tx1"/>
            </w14:solidFill>
          </w14:textFill>
        </w:rPr>
        <w:t>及时</w:t>
      </w:r>
      <w:r>
        <w:rPr>
          <w:rFonts w:hint="eastAsia" w:ascii="仿宋" w:hAnsi="仿宋" w:eastAsia="仿宋" w:cs="Calibri"/>
          <w:color w:val="000000" w:themeColor="text1"/>
          <w:sz w:val="28"/>
          <w:szCs w:val="28"/>
          <w14:textFill>
            <w14:solidFill>
              <w14:schemeClr w14:val="tx1"/>
            </w14:solidFill>
          </w14:textFill>
        </w:rPr>
        <w:t>凭科研仪器设备购置审批材料、合同、发票及固定资产验收单等材料到学部财务或财经处办理报销手续。</w:t>
      </w:r>
    </w:p>
    <w:p>
      <w:pPr>
        <w:pStyle w:val="2"/>
        <w:jc w:val="center"/>
        <w:rPr>
          <w:b w:val="0"/>
          <w:sz w:val="30"/>
          <w:szCs w:val="30"/>
        </w:rPr>
      </w:pPr>
      <w:r>
        <w:rPr>
          <w:rFonts w:hint="eastAsia"/>
          <w:sz w:val="30"/>
          <w:szCs w:val="30"/>
        </w:rPr>
        <w:t>第六章</w:t>
      </w:r>
      <w:r>
        <w:rPr>
          <w:sz w:val="30"/>
          <w:szCs w:val="30"/>
        </w:rPr>
        <w:t xml:space="preserve"> </w:t>
      </w:r>
      <w:r>
        <w:rPr>
          <w:rFonts w:hint="eastAsia"/>
          <w:sz w:val="30"/>
          <w:szCs w:val="30"/>
        </w:rPr>
        <w:t>附则</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第二十条 本细则经学校实验室安全与设备管理处、财经处、国有资产管理处审核后发布，涉及表单模板详见附件。未尽事项，按照国家和学校有关规定执行。</w:t>
      </w:r>
    </w:p>
    <w:p>
      <w:pPr>
        <w:pStyle w:val="9"/>
        <w:shd w:val="clear" w:color="auto" w:fill="FFFFFF"/>
        <w:snapToGrid w:val="0"/>
        <w:spacing w:before="0" w:beforeAutospacing="0" w:after="0" w:afterAutospacing="0" w:line="560" w:lineRule="exact"/>
        <w:ind w:firstLine="560" w:firstLineChars="200"/>
        <w:jc w:val="both"/>
        <w:rPr>
          <w:rFonts w:ascii="仿宋" w:hAnsi="仿宋" w:eastAsia="仿宋" w:cs="Calibri"/>
          <w:color w:val="000000" w:themeColor="text1"/>
          <w:sz w:val="28"/>
          <w:szCs w:val="28"/>
          <w14:textFill>
            <w14:solidFill>
              <w14:schemeClr w14:val="tx1"/>
            </w14:solidFill>
          </w14:textFill>
        </w:rPr>
      </w:pPr>
      <w:r>
        <w:rPr>
          <w:rFonts w:hint="eastAsia" w:ascii="仿宋" w:hAnsi="仿宋" w:eastAsia="仿宋" w:cs="Calibri"/>
          <w:color w:val="000000" w:themeColor="text1"/>
          <w:sz w:val="28"/>
          <w:szCs w:val="28"/>
          <w14:textFill>
            <w14:solidFill>
              <w14:schemeClr w14:val="tx1"/>
            </w14:solidFill>
          </w14:textFill>
        </w:rPr>
        <w:t>第二十一条 本细则自发布之日起执行，原《北京师范大学地理科学学部科研仪器设备采购实施细则》废止。由地理科学</w:t>
      </w:r>
      <w:r>
        <w:rPr>
          <w:rFonts w:ascii="仿宋" w:hAnsi="仿宋" w:eastAsia="仿宋" w:cs="Calibri"/>
          <w:color w:val="000000" w:themeColor="text1"/>
          <w:sz w:val="28"/>
          <w:szCs w:val="28"/>
          <w14:textFill>
            <w14:solidFill>
              <w14:schemeClr w14:val="tx1"/>
            </w14:solidFill>
          </w14:textFill>
        </w:rPr>
        <w:t>学部</w:t>
      </w:r>
      <w:r>
        <w:rPr>
          <w:rFonts w:hint="eastAsia" w:ascii="仿宋" w:hAnsi="仿宋" w:eastAsia="仿宋" w:cs="Calibri"/>
          <w:color w:val="000000" w:themeColor="text1"/>
          <w:sz w:val="28"/>
          <w:szCs w:val="28"/>
          <w14:textFill>
            <w14:solidFill>
              <w14:schemeClr w14:val="tx1"/>
            </w14:solidFill>
          </w14:textFill>
        </w:rPr>
        <w:t>负责解释。</w:t>
      </w:r>
    </w:p>
    <w:p>
      <w:pPr>
        <w:pStyle w:val="9"/>
        <w:shd w:val="clear" w:color="auto" w:fill="FFFFFF"/>
        <w:snapToGrid w:val="0"/>
        <w:spacing w:before="0" w:beforeAutospacing="0" w:after="0" w:afterAutospacing="0" w:line="560" w:lineRule="exact"/>
        <w:jc w:val="both"/>
        <w:rPr>
          <w:rFonts w:ascii="华文仿宋" w:hAnsi="华文仿宋" w:eastAsia="华文仿宋" w:cs="Calibri"/>
          <w:color w:val="000000" w:themeColor="text1"/>
          <w:sz w:val="28"/>
          <w:szCs w:val="28"/>
          <w14:textFill>
            <w14:solidFill>
              <w14:schemeClr w14:val="tx1"/>
            </w14:solidFill>
          </w14:textFill>
        </w:rPr>
      </w:pPr>
    </w:p>
    <w:p>
      <w:pPr>
        <w:pStyle w:val="9"/>
        <w:shd w:val="clear" w:color="auto" w:fill="FFFFFF"/>
        <w:snapToGrid w:val="0"/>
        <w:spacing w:before="0" w:beforeAutospacing="0" w:after="0" w:afterAutospacing="0" w:line="560" w:lineRule="exact"/>
        <w:ind w:firstLine="560" w:firstLineChars="200"/>
        <w:jc w:val="right"/>
        <w:rPr>
          <w:rFonts w:ascii="华文仿宋" w:hAnsi="华文仿宋" w:eastAsia="华文仿宋" w:cs="Calibri"/>
          <w:color w:val="000000" w:themeColor="text1"/>
          <w:sz w:val="28"/>
          <w:szCs w:val="28"/>
          <w14:textFill>
            <w14:solidFill>
              <w14:schemeClr w14:val="tx1"/>
            </w14:solidFill>
          </w14:textFill>
        </w:rPr>
      </w:pPr>
      <w:r>
        <w:rPr>
          <w:rFonts w:hint="eastAsia" w:ascii="华文仿宋" w:hAnsi="华文仿宋" w:eastAsia="华文仿宋" w:cs="Calibri"/>
          <w:color w:val="000000" w:themeColor="text1"/>
          <w:sz w:val="28"/>
          <w:szCs w:val="28"/>
          <w14:textFill>
            <w14:solidFill>
              <w14:schemeClr w14:val="tx1"/>
            </w14:solidFill>
          </w14:textFill>
        </w:rPr>
        <w:t>北京师范大学地理科学学部</w:t>
      </w:r>
    </w:p>
    <w:p>
      <w:pPr>
        <w:pStyle w:val="9"/>
        <w:shd w:val="clear" w:color="auto" w:fill="FFFFFF"/>
        <w:snapToGrid w:val="0"/>
        <w:spacing w:before="0" w:beforeAutospacing="0" w:after="0" w:afterAutospacing="0" w:line="560" w:lineRule="exact"/>
        <w:ind w:firstLine="560" w:firstLineChars="200"/>
        <w:jc w:val="right"/>
        <w:rPr>
          <w:rFonts w:ascii="华文仿宋" w:hAnsi="华文仿宋" w:eastAsia="华文仿宋" w:cs="Calibri"/>
          <w:color w:val="000000" w:themeColor="text1"/>
          <w:sz w:val="28"/>
          <w:szCs w:val="28"/>
          <w14:textFill>
            <w14:solidFill>
              <w14:schemeClr w14:val="tx1"/>
            </w14:solidFill>
          </w14:textFill>
        </w:rPr>
        <w:sectPr>
          <w:footerReference r:id="rId3" w:type="default"/>
          <w:pgSz w:w="11906" w:h="16838"/>
          <w:pgMar w:top="1247" w:right="1276" w:bottom="737" w:left="1418" w:header="851" w:footer="658" w:gutter="0"/>
          <w:cols w:space="425" w:num="1"/>
          <w:docGrid w:type="linesAndChars" w:linePitch="312" w:charSpace="0"/>
        </w:sectPr>
      </w:pPr>
      <w:r>
        <w:rPr>
          <w:rFonts w:hint="eastAsia" w:ascii="华文仿宋" w:hAnsi="华文仿宋" w:eastAsia="华文仿宋" w:cs="Calibri"/>
          <w:color w:val="000000" w:themeColor="text1"/>
          <w:sz w:val="28"/>
          <w:szCs w:val="28"/>
          <w14:textFill>
            <w14:solidFill>
              <w14:schemeClr w14:val="tx1"/>
            </w14:solidFill>
          </w14:textFill>
        </w:rPr>
        <w:t>二0二一年三月一日</w:t>
      </w:r>
    </w:p>
    <w:p>
      <w:pPr>
        <w:pStyle w:val="3"/>
      </w:pPr>
      <w:r>
        <w:rPr>
          <w:rStyle w:val="23"/>
          <w:rFonts w:hint="eastAsia"/>
          <w:b w:val="0"/>
          <w:bCs w:val="0"/>
        </w:rPr>
        <w:t>附件</w:t>
      </w:r>
      <w:r>
        <w:rPr>
          <w:rStyle w:val="23"/>
          <w:b w:val="0"/>
          <w:bCs w:val="0"/>
        </w:rPr>
        <w:t>1</w:t>
      </w:r>
      <w:r>
        <w:rPr>
          <w:rFonts w:hint="eastAsia"/>
        </w:rPr>
        <w:t xml:space="preserve"> </w:t>
      </w:r>
      <w:r>
        <w:t xml:space="preserve">  </w:t>
      </w:r>
      <w:r>
        <w:rPr>
          <w:rFonts w:hint="eastAsia"/>
        </w:rPr>
        <w:t>用款申请审核单（学校版）</w:t>
      </w:r>
    </w:p>
    <w:p>
      <w:pPr>
        <w:jc w:val="center"/>
        <w:rPr>
          <w:rFonts w:ascii="宋体" w:hAnsi="宋体"/>
          <w:b/>
          <w:bCs/>
          <w:spacing w:val="30"/>
          <w:sz w:val="32"/>
          <w:szCs w:val="32"/>
        </w:rPr>
      </w:pPr>
      <w:r>
        <w:rPr>
          <w:rFonts w:hint="eastAsia" w:ascii="宋体" w:hAnsi="宋体"/>
          <w:b/>
          <w:bCs/>
          <w:spacing w:val="30"/>
          <w:sz w:val="32"/>
          <w:szCs w:val="32"/>
        </w:rPr>
        <w:t>北京</w:t>
      </w:r>
      <w:r>
        <w:rPr>
          <w:rFonts w:ascii="宋体" w:hAnsi="宋体"/>
          <w:b/>
          <w:bCs/>
          <w:spacing w:val="30"/>
          <w:sz w:val="32"/>
          <w:szCs w:val="32"/>
        </w:rPr>
        <w:t>师范大学</w:t>
      </w:r>
    </w:p>
    <w:p>
      <w:pPr>
        <w:jc w:val="center"/>
        <w:rPr>
          <w:rFonts w:ascii="宋体" w:hAnsi="宋体"/>
          <w:b/>
          <w:bCs/>
          <w:spacing w:val="30"/>
          <w:sz w:val="32"/>
          <w:szCs w:val="32"/>
        </w:rPr>
      </w:pPr>
      <w:r>
        <w:rPr>
          <w:rFonts w:hint="eastAsia" w:ascii="宋体" w:hAnsi="宋体"/>
          <w:b/>
          <w:bCs/>
          <w:spacing w:val="30"/>
          <w:sz w:val="32"/>
          <w:szCs w:val="32"/>
        </w:rPr>
        <w:t>教学科研仪器设备用款申请审核单</w:t>
      </w:r>
    </w:p>
    <w:p>
      <w:pPr>
        <w:jc w:val="left"/>
        <w:rPr>
          <w:rFonts w:ascii="宋体" w:hAnsi="宋体"/>
          <w:b/>
          <w:bCs/>
          <w:spacing w:val="30"/>
          <w:sz w:val="10"/>
          <w:szCs w:val="10"/>
        </w:rPr>
      </w:pPr>
      <w:r>
        <w:rPr>
          <w:rFonts w:hint="eastAsia" w:ascii="宋体" w:hAnsi="宋体"/>
          <w:b/>
          <w:bCs/>
          <w:spacing w:val="30"/>
          <w:sz w:val="24"/>
        </w:rPr>
        <w:t>编号</w:t>
      </w:r>
      <w:r>
        <w:rPr>
          <w:rFonts w:ascii="宋体" w:hAnsi="宋体"/>
          <w:b/>
          <w:bCs/>
          <w:spacing w:val="30"/>
          <w:sz w:val="24"/>
        </w:rPr>
        <w:t>：</w:t>
      </w:r>
    </w:p>
    <w:tbl>
      <w:tblPr>
        <w:tblStyle w:val="11"/>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419"/>
        <w:gridCol w:w="102"/>
        <w:gridCol w:w="1521"/>
        <w:gridCol w:w="1731"/>
        <w:gridCol w:w="1642"/>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5" w:type="pct"/>
            <w:vAlign w:val="center"/>
          </w:tcPr>
          <w:p>
            <w:pPr>
              <w:jc w:val="center"/>
              <w:rPr>
                <w:rFonts w:ascii="仿宋" w:hAnsi="仿宋" w:eastAsia="仿宋"/>
                <w:sz w:val="24"/>
              </w:rPr>
            </w:pPr>
            <w:r>
              <w:rPr>
                <w:rFonts w:hint="eastAsia" w:ascii="仿宋" w:hAnsi="仿宋" w:eastAsia="仿宋"/>
                <w:sz w:val="24"/>
              </w:rPr>
              <w:t>设备名称</w:t>
            </w:r>
          </w:p>
        </w:tc>
        <w:tc>
          <w:tcPr>
            <w:tcW w:w="1578" w:type="pct"/>
            <w:gridSpan w:val="3"/>
            <w:vAlign w:val="center"/>
          </w:tcPr>
          <w:p>
            <w:pPr>
              <w:rPr>
                <w:rFonts w:ascii="仿宋" w:hAnsi="仿宋" w:eastAsia="仿宋"/>
                <w:szCs w:val="21"/>
              </w:rPr>
            </w:pPr>
          </w:p>
        </w:tc>
        <w:tc>
          <w:tcPr>
            <w:tcW w:w="898" w:type="pct"/>
            <w:vAlign w:val="center"/>
          </w:tcPr>
          <w:p>
            <w:pPr>
              <w:jc w:val="center"/>
              <w:rPr>
                <w:rFonts w:ascii="仿宋" w:hAnsi="仿宋" w:eastAsia="仿宋"/>
                <w:sz w:val="24"/>
              </w:rPr>
            </w:pPr>
            <w:r>
              <w:rPr>
                <w:rFonts w:hint="eastAsia" w:ascii="仿宋" w:hAnsi="仿宋" w:eastAsia="仿宋"/>
                <w:sz w:val="24"/>
              </w:rPr>
              <w:t>规格型号</w:t>
            </w:r>
          </w:p>
        </w:tc>
        <w:tc>
          <w:tcPr>
            <w:tcW w:w="1630" w:type="pct"/>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5" w:type="pct"/>
            <w:vAlign w:val="center"/>
          </w:tcPr>
          <w:p>
            <w:pPr>
              <w:jc w:val="center"/>
              <w:rPr>
                <w:rFonts w:ascii="仿宋" w:hAnsi="仿宋" w:eastAsia="仿宋"/>
                <w:sz w:val="24"/>
              </w:rPr>
            </w:pPr>
            <w:r>
              <w:rPr>
                <w:rFonts w:hint="eastAsia" w:ascii="仿宋" w:hAnsi="仿宋" w:eastAsia="仿宋"/>
                <w:sz w:val="24"/>
              </w:rPr>
              <w:t>单价（万元）</w:t>
            </w:r>
          </w:p>
        </w:tc>
        <w:tc>
          <w:tcPr>
            <w:tcW w:w="736" w:type="pct"/>
            <w:vAlign w:val="center"/>
          </w:tcPr>
          <w:p>
            <w:pPr>
              <w:rPr>
                <w:rFonts w:ascii="仿宋" w:hAnsi="仿宋" w:eastAsia="仿宋"/>
                <w:szCs w:val="21"/>
              </w:rPr>
            </w:pPr>
          </w:p>
        </w:tc>
        <w:tc>
          <w:tcPr>
            <w:tcW w:w="842" w:type="pct"/>
            <w:gridSpan w:val="2"/>
            <w:vAlign w:val="center"/>
          </w:tcPr>
          <w:p>
            <w:pPr>
              <w:jc w:val="center"/>
              <w:rPr>
                <w:rFonts w:ascii="仿宋" w:hAnsi="仿宋" w:eastAsia="仿宋"/>
                <w:szCs w:val="21"/>
              </w:rPr>
            </w:pPr>
            <w:r>
              <w:rPr>
                <w:rFonts w:hint="eastAsia" w:ascii="仿宋" w:hAnsi="仿宋" w:eastAsia="仿宋"/>
                <w:sz w:val="24"/>
              </w:rPr>
              <w:t>数量</w:t>
            </w:r>
          </w:p>
        </w:tc>
        <w:tc>
          <w:tcPr>
            <w:tcW w:w="898" w:type="pct"/>
            <w:vAlign w:val="center"/>
          </w:tcPr>
          <w:p>
            <w:pPr>
              <w:jc w:val="center"/>
              <w:rPr>
                <w:rFonts w:ascii="仿宋" w:hAnsi="仿宋" w:eastAsia="仿宋"/>
                <w:sz w:val="24"/>
              </w:rPr>
            </w:pPr>
          </w:p>
        </w:tc>
        <w:tc>
          <w:tcPr>
            <w:tcW w:w="852" w:type="pct"/>
            <w:vAlign w:val="center"/>
          </w:tcPr>
          <w:p>
            <w:pPr>
              <w:rPr>
                <w:rFonts w:ascii="仿宋" w:hAnsi="仿宋" w:eastAsia="仿宋"/>
                <w:szCs w:val="21"/>
              </w:rPr>
            </w:pPr>
            <w:r>
              <w:rPr>
                <w:rFonts w:hint="eastAsia" w:ascii="仿宋" w:hAnsi="仿宋" w:eastAsia="仿宋"/>
                <w:sz w:val="24"/>
              </w:rPr>
              <w:t>总价（万元）</w:t>
            </w:r>
          </w:p>
        </w:tc>
        <w:tc>
          <w:tcPr>
            <w:tcW w:w="778" w:type="pct"/>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5" w:type="pct"/>
            <w:vAlign w:val="center"/>
          </w:tcPr>
          <w:p>
            <w:pPr>
              <w:jc w:val="center"/>
              <w:rPr>
                <w:rFonts w:ascii="仿宋" w:hAnsi="仿宋" w:eastAsia="仿宋"/>
                <w:sz w:val="24"/>
              </w:rPr>
            </w:pPr>
            <w:r>
              <w:rPr>
                <w:rFonts w:hint="eastAsia" w:ascii="仿宋" w:hAnsi="仿宋" w:eastAsia="仿宋"/>
                <w:sz w:val="24"/>
              </w:rPr>
              <w:t>是否进口</w:t>
            </w:r>
          </w:p>
        </w:tc>
        <w:tc>
          <w:tcPr>
            <w:tcW w:w="1578" w:type="pct"/>
            <w:gridSpan w:val="3"/>
            <w:vAlign w:val="center"/>
          </w:tcPr>
          <w:p>
            <w:pPr>
              <w:jc w:val="center"/>
              <w:rPr>
                <w:rFonts w:ascii="仿宋" w:hAnsi="仿宋" w:eastAsia="仿宋"/>
                <w:szCs w:val="21"/>
              </w:rPr>
            </w:pPr>
            <w:r>
              <w:rPr>
                <w:rFonts w:hint="eastAsia" w:ascii="仿宋" w:hAnsi="仿宋" w:eastAsia="仿宋"/>
                <w:szCs w:val="21"/>
              </w:rPr>
              <w:t>□是   □否</w:t>
            </w:r>
          </w:p>
        </w:tc>
        <w:tc>
          <w:tcPr>
            <w:tcW w:w="898" w:type="pct"/>
            <w:vAlign w:val="center"/>
          </w:tcPr>
          <w:p>
            <w:pPr>
              <w:jc w:val="center"/>
              <w:rPr>
                <w:rFonts w:ascii="仿宋" w:hAnsi="仿宋" w:eastAsia="仿宋"/>
                <w:sz w:val="24"/>
              </w:rPr>
            </w:pPr>
            <w:r>
              <w:rPr>
                <w:rFonts w:hint="eastAsia" w:ascii="仿宋" w:hAnsi="仿宋" w:eastAsia="仿宋"/>
                <w:sz w:val="24"/>
              </w:rPr>
              <w:t>国别/厂家</w:t>
            </w:r>
          </w:p>
        </w:tc>
        <w:tc>
          <w:tcPr>
            <w:tcW w:w="1630" w:type="pct"/>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5" w:type="pct"/>
            <w:vAlign w:val="center"/>
          </w:tcPr>
          <w:p>
            <w:pPr>
              <w:jc w:val="center"/>
              <w:rPr>
                <w:rFonts w:ascii="仿宋" w:hAnsi="仿宋" w:eastAsia="仿宋"/>
                <w:sz w:val="24"/>
              </w:rPr>
            </w:pPr>
            <w:r>
              <w:rPr>
                <w:rFonts w:hint="eastAsia" w:ascii="仿宋" w:hAnsi="仿宋" w:eastAsia="仿宋"/>
                <w:sz w:val="24"/>
              </w:rPr>
              <w:t>经费类别</w:t>
            </w:r>
          </w:p>
        </w:tc>
        <w:tc>
          <w:tcPr>
            <w:tcW w:w="1578" w:type="pct"/>
            <w:gridSpan w:val="3"/>
            <w:vAlign w:val="center"/>
          </w:tcPr>
          <w:p>
            <w:pPr>
              <w:rPr>
                <w:rFonts w:ascii="仿宋" w:hAnsi="仿宋" w:eastAsia="仿宋"/>
                <w:szCs w:val="21"/>
              </w:rPr>
            </w:pPr>
            <w:r>
              <w:rPr>
                <w:rFonts w:hint="eastAsia" w:ascii="仿宋" w:hAnsi="仿宋" w:eastAsia="仿宋"/>
                <w:szCs w:val="21"/>
              </w:rPr>
              <w:t>□财政性资金</w:t>
            </w:r>
          </w:p>
          <w:p>
            <w:pPr>
              <w:rPr>
                <w:rFonts w:ascii="仿宋" w:hAnsi="仿宋" w:eastAsia="仿宋"/>
                <w:szCs w:val="21"/>
              </w:rPr>
            </w:pPr>
            <w:r>
              <w:rPr>
                <w:rFonts w:hint="eastAsia" w:ascii="仿宋" w:hAnsi="仿宋" w:eastAsia="仿宋"/>
                <w:szCs w:val="21"/>
              </w:rPr>
              <w:t>□非财政性资金</w:t>
            </w:r>
          </w:p>
        </w:tc>
        <w:tc>
          <w:tcPr>
            <w:tcW w:w="898" w:type="pct"/>
            <w:vAlign w:val="center"/>
          </w:tcPr>
          <w:p>
            <w:pPr>
              <w:jc w:val="center"/>
              <w:rPr>
                <w:rFonts w:ascii="仿宋" w:hAnsi="仿宋" w:eastAsia="仿宋"/>
                <w:sz w:val="24"/>
              </w:rPr>
            </w:pPr>
            <w:r>
              <w:rPr>
                <w:rFonts w:hint="eastAsia" w:ascii="仿宋" w:hAnsi="仿宋" w:eastAsia="仿宋"/>
                <w:sz w:val="24"/>
              </w:rPr>
              <w:t>经费</w:t>
            </w:r>
            <w:r>
              <w:rPr>
                <w:rFonts w:ascii="仿宋" w:hAnsi="仿宋" w:eastAsia="仿宋"/>
                <w:sz w:val="24"/>
              </w:rPr>
              <w:t>项目号</w:t>
            </w:r>
          </w:p>
        </w:tc>
        <w:tc>
          <w:tcPr>
            <w:tcW w:w="1630" w:type="pct"/>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895" w:type="pct"/>
            <w:vAlign w:val="center"/>
          </w:tcPr>
          <w:p>
            <w:pPr>
              <w:jc w:val="center"/>
              <w:rPr>
                <w:rFonts w:ascii="仿宋" w:hAnsi="仿宋" w:eastAsia="仿宋"/>
                <w:sz w:val="24"/>
              </w:rPr>
            </w:pPr>
            <w:r>
              <w:rPr>
                <w:rFonts w:hint="eastAsia" w:ascii="仿宋" w:hAnsi="仿宋" w:eastAsia="仿宋"/>
                <w:sz w:val="24"/>
              </w:rPr>
              <w:t>使用单位</w:t>
            </w:r>
          </w:p>
        </w:tc>
        <w:tc>
          <w:tcPr>
            <w:tcW w:w="1578" w:type="pct"/>
            <w:gridSpan w:val="3"/>
            <w:vAlign w:val="center"/>
          </w:tcPr>
          <w:p>
            <w:pPr>
              <w:rPr>
                <w:rFonts w:ascii="仿宋" w:hAnsi="仿宋" w:eastAsia="仿宋"/>
                <w:szCs w:val="21"/>
              </w:rPr>
            </w:pPr>
          </w:p>
        </w:tc>
        <w:tc>
          <w:tcPr>
            <w:tcW w:w="898" w:type="pct"/>
            <w:vAlign w:val="center"/>
          </w:tcPr>
          <w:p>
            <w:pPr>
              <w:jc w:val="center"/>
              <w:rPr>
                <w:rFonts w:ascii="仿宋" w:hAnsi="仿宋" w:eastAsia="仿宋"/>
                <w:sz w:val="24"/>
              </w:rPr>
            </w:pPr>
            <w:r>
              <w:rPr>
                <w:rFonts w:hint="eastAsia" w:ascii="仿宋" w:hAnsi="仿宋" w:eastAsia="仿宋"/>
                <w:sz w:val="24"/>
              </w:rPr>
              <w:t>申请人</w:t>
            </w:r>
          </w:p>
        </w:tc>
        <w:tc>
          <w:tcPr>
            <w:tcW w:w="1630" w:type="pct"/>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5" w:type="pct"/>
            <w:vAlign w:val="center"/>
          </w:tcPr>
          <w:p>
            <w:pPr>
              <w:jc w:val="center"/>
              <w:rPr>
                <w:rFonts w:ascii="仿宋" w:hAnsi="仿宋" w:eastAsia="仿宋"/>
                <w:sz w:val="24"/>
              </w:rPr>
            </w:pPr>
            <w:r>
              <w:rPr>
                <w:rFonts w:hint="eastAsia" w:ascii="仿宋" w:hAnsi="仿宋" w:eastAsia="仿宋"/>
                <w:sz w:val="24"/>
              </w:rPr>
              <w:t>申请人电话</w:t>
            </w:r>
          </w:p>
        </w:tc>
        <w:tc>
          <w:tcPr>
            <w:tcW w:w="1578" w:type="pct"/>
            <w:gridSpan w:val="3"/>
            <w:vAlign w:val="center"/>
          </w:tcPr>
          <w:p>
            <w:pPr>
              <w:rPr>
                <w:rFonts w:ascii="仿宋" w:hAnsi="仿宋" w:eastAsia="仿宋"/>
                <w:szCs w:val="21"/>
              </w:rPr>
            </w:pPr>
          </w:p>
        </w:tc>
        <w:tc>
          <w:tcPr>
            <w:tcW w:w="898" w:type="pct"/>
            <w:vAlign w:val="center"/>
          </w:tcPr>
          <w:p>
            <w:pPr>
              <w:jc w:val="center"/>
              <w:rPr>
                <w:rFonts w:ascii="仿宋" w:hAnsi="仿宋" w:eastAsia="仿宋"/>
                <w:sz w:val="24"/>
              </w:rPr>
            </w:pPr>
            <w:r>
              <w:rPr>
                <w:rFonts w:hint="eastAsia" w:ascii="仿宋" w:hAnsi="仿宋" w:eastAsia="仿宋"/>
                <w:sz w:val="24"/>
              </w:rPr>
              <w:t>申请人电子邮箱</w:t>
            </w:r>
          </w:p>
        </w:tc>
        <w:tc>
          <w:tcPr>
            <w:tcW w:w="1630" w:type="pct"/>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atLeast"/>
        </w:trPr>
        <w:tc>
          <w:tcPr>
            <w:tcW w:w="5000" w:type="pct"/>
            <w:gridSpan w:val="7"/>
          </w:tcPr>
          <w:p>
            <w:pPr>
              <w:jc w:val="left"/>
              <w:rPr>
                <w:rFonts w:ascii="仿宋" w:hAnsi="仿宋" w:eastAsia="仿宋"/>
                <w:szCs w:val="21"/>
              </w:rPr>
            </w:pPr>
            <w:r>
              <w:rPr>
                <w:rFonts w:hint="eastAsia" w:ascii="仿宋" w:hAnsi="仿宋" w:eastAsia="仿宋"/>
                <w:sz w:val="24"/>
              </w:rPr>
              <w:t>主要技术</w:t>
            </w:r>
            <w:r>
              <w:rPr>
                <w:rFonts w:ascii="仿宋" w:hAnsi="仿宋" w:eastAsia="仿宋"/>
                <w:sz w:val="24"/>
              </w:rPr>
              <w:t>参数</w:t>
            </w:r>
            <w:r>
              <w:rPr>
                <w:rFonts w:hint="eastAsia" w:ascii="仿宋" w:hAnsi="仿宋" w:eastAsia="仿宋"/>
                <w:sz w:val="24"/>
              </w:rPr>
              <w:t>：</w:t>
            </w:r>
          </w:p>
          <w:p>
            <w:pPr>
              <w:jc w:val="left"/>
              <w:rPr>
                <w:rFonts w:ascii="仿宋" w:hAnsi="仿宋" w:eastAsia="仿宋"/>
                <w:szCs w:val="21"/>
              </w:rPr>
            </w:pPr>
          </w:p>
          <w:p>
            <w:pPr>
              <w:jc w:val="left"/>
              <w:rPr>
                <w:rFonts w:ascii="仿宋" w:hAnsi="仿宋" w:eastAsia="仿宋"/>
                <w:szCs w:val="21"/>
              </w:rPr>
            </w:pPr>
          </w:p>
          <w:p>
            <w:pPr>
              <w:ind w:right="420" w:firstLine="5160" w:firstLineChars="2150"/>
              <w:rPr>
                <w:rFonts w:ascii="仿宋" w:hAnsi="仿宋" w:eastAsia="仿宋"/>
                <w:sz w:val="24"/>
              </w:rPr>
            </w:pPr>
            <w:r>
              <w:rPr>
                <w:rFonts w:hint="eastAsia" w:ascii="仿宋" w:hAnsi="仿宋" w:eastAsia="仿宋"/>
                <w:sz w:val="24"/>
              </w:rPr>
              <w:t>申请</w:t>
            </w:r>
            <w:r>
              <w:rPr>
                <w:rFonts w:ascii="仿宋" w:hAnsi="仿宋" w:eastAsia="仿宋"/>
                <w:sz w:val="24"/>
              </w:rPr>
              <w:t>人签字</w:t>
            </w:r>
            <w:r>
              <w:rPr>
                <w:rFonts w:hint="eastAsia" w:ascii="仿宋" w:hAnsi="仿宋" w:eastAsia="仿宋"/>
                <w:sz w:val="24"/>
              </w:rPr>
              <w:t>：</w:t>
            </w:r>
          </w:p>
          <w:p>
            <w:pPr>
              <w:ind w:right="420" w:firstLine="5880" w:firstLineChars="2450"/>
              <w:jc w:val="right"/>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1684" w:type="pct"/>
            <w:gridSpan w:val="3"/>
            <w:vAlign w:val="center"/>
          </w:tcPr>
          <w:p>
            <w:pPr>
              <w:jc w:val="center"/>
              <w:rPr>
                <w:rFonts w:ascii="仿宋" w:hAnsi="仿宋" w:eastAsia="仿宋"/>
                <w:sz w:val="24"/>
              </w:rPr>
            </w:pPr>
            <w:r>
              <w:rPr>
                <w:rFonts w:hint="eastAsia" w:ascii="仿宋" w:hAnsi="仿宋" w:eastAsia="仿宋"/>
                <w:sz w:val="24"/>
              </w:rPr>
              <w:t>使用</w:t>
            </w:r>
            <w:r>
              <w:rPr>
                <w:rFonts w:ascii="仿宋" w:hAnsi="仿宋" w:eastAsia="仿宋"/>
                <w:sz w:val="24"/>
              </w:rPr>
              <w:t>单位意见</w:t>
            </w:r>
          </w:p>
        </w:tc>
        <w:tc>
          <w:tcPr>
            <w:tcW w:w="3316" w:type="pct"/>
            <w:gridSpan w:val="4"/>
            <w:vAlign w:val="center"/>
          </w:tcPr>
          <w:p>
            <w:pPr>
              <w:jc w:val="center"/>
              <w:rPr>
                <w:rFonts w:ascii="仿宋" w:hAnsi="仿宋" w:eastAsia="仿宋"/>
                <w:szCs w:val="21"/>
              </w:rPr>
            </w:pPr>
          </w:p>
          <w:p>
            <w:pPr>
              <w:rPr>
                <w:rFonts w:ascii="仿宋" w:hAnsi="仿宋" w:eastAsia="仿宋"/>
                <w:szCs w:val="21"/>
              </w:rPr>
            </w:pPr>
          </w:p>
          <w:p>
            <w:pPr>
              <w:ind w:firstLine="1680" w:firstLineChars="700"/>
              <w:rPr>
                <w:rFonts w:ascii="仿宋" w:hAnsi="仿宋" w:eastAsia="仿宋"/>
                <w:sz w:val="24"/>
              </w:rPr>
            </w:pPr>
            <w:r>
              <w:rPr>
                <w:rFonts w:hint="eastAsia" w:ascii="仿宋" w:hAnsi="仿宋" w:eastAsia="仿宋"/>
                <w:sz w:val="24"/>
              </w:rPr>
              <w:t>负责人（签字）公章</w:t>
            </w:r>
          </w:p>
          <w:p>
            <w:pPr>
              <w:jc w:val="right"/>
              <w:rPr>
                <w:rFonts w:ascii="仿宋" w:hAnsi="仿宋" w:eastAsia="仿宋"/>
                <w:szCs w:val="21"/>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684" w:type="pct"/>
            <w:gridSpan w:val="3"/>
            <w:vAlign w:val="center"/>
          </w:tcPr>
          <w:p>
            <w:pPr>
              <w:jc w:val="center"/>
              <w:rPr>
                <w:rFonts w:ascii="仿宋" w:hAnsi="仿宋" w:eastAsia="仿宋"/>
                <w:sz w:val="24"/>
              </w:rPr>
            </w:pPr>
            <w:r>
              <w:rPr>
                <w:rFonts w:hint="eastAsia" w:ascii="仿宋" w:hAnsi="仿宋" w:eastAsia="仿宋"/>
                <w:sz w:val="24"/>
              </w:rPr>
              <w:t>实验室安全与设备管理处</w:t>
            </w:r>
            <w:r>
              <w:rPr>
                <w:rFonts w:ascii="仿宋" w:hAnsi="仿宋" w:eastAsia="仿宋"/>
                <w:sz w:val="24"/>
              </w:rPr>
              <w:t>意见</w:t>
            </w:r>
          </w:p>
        </w:tc>
        <w:tc>
          <w:tcPr>
            <w:tcW w:w="3316" w:type="pct"/>
            <w:gridSpan w:val="4"/>
            <w:vAlign w:val="center"/>
          </w:tcPr>
          <w:p>
            <w:pPr>
              <w:jc w:val="center"/>
              <w:rPr>
                <w:rFonts w:ascii="仿宋" w:hAnsi="仿宋" w:eastAsia="仿宋"/>
                <w:sz w:val="24"/>
              </w:rPr>
            </w:pPr>
          </w:p>
          <w:p>
            <w:pPr>
              <w:jc w:val="center"/>
              <w:rPr>
                <w:rFonts w:ascii="仿宋" w:hAnsi="仿宋" w:eastAsia="仿宋"/>
                <w:sz w:val="24"/>
              </w:rPr>
            </w:pPr>
          </w:p>
          <w:p>
            <w:pPr>
              <w:rPr>
                <w:rFonts w:ascii="仿宋" w:hAnsi="仿宋" w:eastAsia="仿宋"/>
                <w:sz w:val="24"/>
              </w:rPr>
            </w:pPr>
          </w:p>
          <w:p>
            <w:pPr>
              <w:ind w:firstLine="1680" w:firstLineChars="700"/>
              <w:rPr>
                <w:rFonts w:ascii="仿宋" w:hAnsi="仿宋" w:eastAsia="仿宋"/>
                <w:sz w:val="24"/>
              </w:rPr>
            </w:pPr>
            <w:r>
              <w:rPr>
                <w:rFonts w:hint="eastAsia" w:ascii="仿宋" w:hAnsi="仿宋" w:eastAsia="仿宋"/>
                <w:sz w:val="24"/>
              </w:rPr>
              <w:t>负责人（签字）公章</w:t>
            </w:r>
          </w:p>
          <w:p>
            <w:pPr>
              <w:jc w:val="right"/>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1684" w:type="pct"/>
            <w:gridSpan w:val="3"/>
            <w:vAlign w:val="center"/>
          </w:tcPr>
          <w:p>
            <w:pPr>
              <w:jc w:val="center"/>
              <w:rPr>
                <w:rFonts w:ascii="仿宋" w:hAnsi="仿宋" w:eastAsia="仿宋"/>
                <w:sz w:val="24"/>
              </w:rPr>
            </w:pPr>
            <w:r>
              <w:rPr>
                <w:rFonts w:hint="eastAsia" w:ascii="仿宋" w:hAnsi="仿宋" w:eastAsia="仿宋"/>
                <w:sz w:val="24"/>
              </w:rPr>
              <w:t>财经处意见</w:t>
            </w:r>
          </w:p>
        </w:tc>
        <w:tc>
          <w:tcPr>
            <w:tcW w:w="3316" w:type="pct"/>
            <w:gridSpan w:val="4"/>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负责人（签字）公章</w:t>
            </w:r>
          </w:p>
          <w:p>
            <w:pPr>
              <w:jc w:val="right"/>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684" w:type="pct"/>
            <w:gridSpan w:val="3"/>
            <w:vAlign w:val="center"/>
          </w:tcPr>
          <w:p>
            <w:pPr>
              <w:jc w:val="center"/>
              <w:rPr>
                <w:rFonts w:ascii="仿宋" w:hAnsi="仿宋" w:eastAsia="仿宋"/>
                <w:sz w:val="24"/>
              </w:rPr>
            </w:pPr>
            <w:r>
              <w:rPr>
                <w:rFonts w:hint="eastAsia" w:ascii="仿宋" w:hAnsi="仿宋" w:eastAsia="仿宋"/>
                <w:sz w:val="24"/>
              </w:rPr>
              <w:t>主管校长</w:t>
            </w:r>
            <w:r>
              <w:rPr>
                <w:rFonts w:ascii="仿宋" w:hAnsi="仿宋" w:eastAsia="仿宋"/>
                <w:sz w:val="24"/>
              </w:rPr>
              <w:t>意见</w:t>
            </w:r>
          </w:p>
        </w:tc>
        <w:tc>
          <w:tcPr>
            <w:tcW w:w="3316" w:type="pct"/>
            <w:gridSpan w:val="4"/>
            <w:vAlign w:val="center"/>
          </w:tcPr>
          <w:p>
            <w:pPr>
              <w:jc w:val="center"/>
              <w:rPr>
                <w:rFonts w:ascii="仿宋" w:hAnsi="仿宋" w:eastAsia="仿宋"/>
                <w:sz w:val="24"/>
              </w:rPr>
            </w:pPr>
          </w:p>
          <w:p>
            <w:pPr>
              <w:rPr>
                <w:rFonts w:ascii="仿宋" w:hAnsi="仿宋" w:eastAsia="仿宋"/>
                <w:sz w:val="24"/>
              </w:rPr>
            </w:pPr>
          </w:p>
          <w:p>
            <w:pPr>
              <w:ind w:firstLine="1680" w:firstLineChars="700"/>
              <w:rPr>
                <w:rFonts w:ascii="仿宋" w:hAnsi="仿宋" w:eastAsia="仿宋"/>
                <w:sz w:val="24"/>
              </w:rPr>
            </w:pPr>
            <w:r>
              <w:rPr>
                <w:rFonts w:hint="eastAsia" w:ascii="仿宋" w:hAnsi="仿宋" w:eastAsia="仿宋"/>
                <w:sz w:val="24"/>
              </w:rPr>
              <w:t>主管校长签字</w:t>
            </w:r>
          </w:p>
          <w:p>
            <w:pPr>
              <w:ind w:firstLine="1680" w:firstLineChars="700"/>
              <w:rPr>
                <w:rFonts w:ascii="仿宋" w:hAnsi="仿宋" w:eastAsia="仿宋"/>
                <w:sz w:val="24"/>
              </w:rPr>
            </w:pPr>
          </w:p>
          <w:p>
            <w:pPr>
              <w:rPr>
                <w:rFonts w:ascii="仿宋" w:hAnsi="仿宋" w:eastAsia="仿宋"/>
                <w:sz w:val="24"/>
              </w:rPr>
            </w:pPr>
          </w:p>
          <w:p>
            <w:pPr>
              <w:jc w:val="right"/>
              <w:rPr>
                <w:rFonts w:ascii="仿宋" w:hAnsi="仿宋" w:eastAsia="仿宋"/>
                <w:sz w:val="24"/>
              </w:rPr>
            </w:pPr>
            <w:r>
              <w:rPr>
                <w:rFonts w:hint="eastAsia" w:ascii="仿宋" w:hAnsi="仿宋" w:eastAsia="仿宋"/>
                <w:sz w:val="24"/>
              </w:rPr>
              <w:t>年   月   日</w:t>
            </w:r>
          </w:p>
        </w:tc>
      </w:tr>
    </w:tbl>
    <w:p>
      <w:pPr>
        <w:spacing w:line="360" w:lineRule="auto"/>
        <w:rPr>
          <w:rFonts w:ascii="仿宋" w:hAnsi="仿宋" w:eastAsia="仿宋"/>
          <w:b/>
          <w:sz w:val="24"/>
        </w:rPr>
      </w:pPr>
    </w:p>
    <w:p>
      <w:pPr>
        <w:spacing w:line="360" w:lineRule="auto"/>
        <w:jc w:val="center"/>
        <w:rPr>
          <w:rFonts w:ascii="仿宋" w:hAnsi="仿宋" w:eastAsia="仿宋"/>
          <w:b/>
          <w:sz w:val="24"/>
        </w:rPr>
      </w:pPr>
      <w:r>
        <w:rPr>
          <w:rFonts w:hint="eastAsia" w:ascii="仿宋" w:hAnsi="仿宋" w:eastAsia="仿宋"/>
          <w:b/>
          <w:sz w:val="24"/>
        </w:rPr>
        <w:t>填写说明</w:t>
      </w:r>
      <w:r>
        <w:rPr>
          <w:rFonts w:ascii="仿宋" w:hAnsi="仿宋" w:eastAsia="仿宋"/>
          <w:b/>
          <w:sz w:val="24"/>
        </w:rPr>
        <w:t>（</w:t>
      </w:r>
      <w:r>
        <w:rPr>
          <w:rFonts w:hint="eastAsia" w:ascii="仿宋" w:hAnsi="仿宋" w:eastAsia="仿宋"/>
          <w:b/>
          <w:sz w:val="24"/>
        </w:rPr>
        <w:t>此页</w:t>
      </w:r>
      <w:r>
        <w:rPr>
          <w:rFonts w:ascii="仿宋" w:hAnsi="仿宋" w:eastAsia="仿宋"/>
          <w:b/>
          <w:sz w:val="24"/>
        </w:rPr>
        <w:t>不需要打印）</w:t>
      </w:r>
    </w:p>
    <w:p>
      <w:pPr>
        <w:spacing w:line="360" w:lineRule="auto"/>
        <w:ind w:firstLine="480" w:firstLineChars="200"/>
        <w:jc w:val="left"/>
        <w:rPr>
          <w:rFonts w:ascii="仿宋" w:hAnsi="仿宋" w:eastAsia="仿宋"/>
          <w:b/>
          <w:sz w:val="24"/>
        </w:rPr>
      </w:pPr>
      <w:r>
        <w:rPr>
          <w:rFonts w:hint="eastAsia" w:ascii="仿宋" w:hAnsi="仿宋" w:eastAsia="仿宋"/>
          <w:b/>
          <w:sz w:val="24"/>
        </w:rPr>
        <w:t>1.</w:t>
      </w:r>
      <w:r>
        <w:rPr>
          <w:rFonts w:hint="eastAsia"/>
          <w:sz w:val="24"/>
        </w:rPr>
        <w:t xml:space="preserve"> </w:t>
      </w:r>
      <w:r>
        <w:rPr>
          <w:rFonts w:hint="eastAsia" w:ascii="仿宋" w:hAnsi="仿宋" w:eastAsia="仿宋"/>
          <w:b/>
          <w:sz w:val="24"/>
        </w:rPr>
        <w:t>购置总价</w:t>
      </w:r>
      <w:r>
        <w:rPr>
          <w:rFonts w:ascii="仿宋" w:hAnsi="仿宋" w:eastAsia="仿宋"/>
          <w:b/>
          <w:sz w:val="24"/>
        </w:rPr>
        <w:t>4</w:t>
      </w:r>
      <w:r>
        <w:rPr>
          <w:rFonts w:hint="eastAsia" w:ascii="仿宋" w:hAnsi="仿宋" w:eastAsia="仿宋"/>
          <w:b/>
          <w:sz w:val="24"/>
        </w:rPr>
        <w:t>0万元及</w:t>
      </w:r>
      <w:r>
        <w:rPr>
          <w:rFonts w:ascii="仿宋" w:hAnsi="仿宋" w:eastAsia="仿宋"/>
          <w:b/>
          <w:sz w:val="24"/>
        </w:rPr>
        <w:t>以上</w:t>
      </w:r>
      <w:r>
        <w:rPr>
          <w:rFonts w:hint="eastAsia" w:ascii="仿宋" w:hAnsi="仿宋" w:eastAsia="仿宋"/>
          <w:b/>
          <w:sz w:val="24"/>
        </w:rPr>
        <w:t>仪器设备填写此表。</w:t>
      </w:r>
    </w:p>
    <w:p>
      <w:pPr>
        <w:spacing w:line="360" w:lineRule="auto"/>
        <w:ind w:firstLine="480"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 xml:space="preserve"> </w:t>
      </w:r>
      <w:r>
        <w:rPr>
          <w:rFonts w:hint="eastAsia" w:ascii="仿宋" w:hAnsi="仿宋" w:eastAsia="仿宋"/>
          <w:b/>
          <w:sz w:val="24"/>
        </w:rPr>
        <w:t>集中</w:t>
      </w:r>
      <w:r>
        <w:rPr>
          <w:rFonts w:ascii="仿宋" w:hAnsi="仿宋" w:eastAsia="仿宋"/>
          <w:b/>
          <w:sz w:val="24"/>
        </w:rPr>
        <w:t>论证审批通过的设备</w:t>
      </w:r>
      <w:r>
        <w:rPr>
          <w:rFonts w:hint="eastAsia" w:ascii="仿宋" w:hAnsi="仿宋" w:eastAsia="仿宋"/>
          <w:b/>
          <w:sz w:val="24"/>
        </w:rPr>
        <w:t>，本表一式</w:t>
      </w:r>
      <w:r>
        <w:rPr>
          <w:rFonts w:ascii="仿宋" w:hAnsi="仿宋" w:eastAsia="仿宋"/>
          <w:b/>
          <w:sz w:val="24"/>
        </w:rPr>
        <w:t>一份</w:t>
      </w:r>
      <w:r>
        <w:rPr>
          <w:rFonts w:hint="eastAsia" w:ascii="仿宋" w:hAnsi="仿宋" w:eastAsia="仿宋"/>
          <w:b/>
          <w:sz w:val="24"/>
        </w:rPr>
        <w:t>，使用</w:t>
      </w:r>
      <w:r>
        <w:rPr>
          <w:rFonts w:ascii="仿宋" w:hAnsi="仿宋" w:eastAsia="仿宋"/>
          <w:b/>
          <w:sz w:val="24"/>
        </w:rPr>
        <w:t>单位审批</w:t>
      </w:r>
      <w:r>
        <w:rPr>
          <w:rFonts w:hint="eastAsia" w:ascii="仿宋" w:hAnsi="仿宋" w:eastAsia="仿宋"/>
          <w:b/>
          <w:sz w:val="24"/>
        </w:rPr>
        <w:t>后，</w:t>
      </w:r>
      <w:r>
        <w:rPr>
          <w:rFonts w:ascii="仿宋" w:hAnsi="仿宋" w:eastAsia="仿宋"/>
          <w:b/>
          <w:sz w:val="24"/>
        </w:rPr>
        <w:t>到财经处办理购置手续</w:t>
      </w:r>
      <w:r>
        <w:rPr>
          <w:rFonts w:hint="eastAsia" w:ascii="仿宋" w:hAnsi="仿宋" w:eastAsia="仿宋"/>
          <w:b/>
          <w:sz w:val="24"/>
        </w:rPr>
        <w:t>（须附批复表）</w:t>
      </w:r>
      <w:r>
        <w:rPr>
          <w:rFonts w:ascii="仿宋" w:hAnsi="仿宋" w:eastAsia="仿宋"/>
          <w:b/>
          <w:sz w:val="24"/>
        </w:rPr>
        <w:t>。</w:t>
      </w:r>
    </w:p>
    <w:p>
      <w:pPr>
        <w:spacing w:line="360" w:lineRule="auto"/>
        <w:ind w:firstLine="480" w:firstLineChars="200"/>
        <w:jc w:val="left"/>
        <w:rPr>
          <w:rFonts w:ascii="仿宋" w:hAnsi="仿宋" w:eastAsia="仿宋"/>
          <w:b/>
          <w:sz w:val="24"/>
        </w:rPr>
      </w:pPr>
      <w:r>
        <w:rPr>
          <w:rFonts w:ascii="仿宋" w:hAnsi="仿宋" w:eastAsia="仿宋"/>
          <w:b/>
          <w:sz w:val="24"/>
        </w:rPr>
        <w:t>3</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非集中</w:t>
      </w:r>
      <w:r>
        <w:rPr>
          <w:rFonts w:ascii="仿宋" w:hAnsi="仿宋" w:eastAsia="仿宋"/>
          <w:b/>
          <w:sz w:val="24"/>
        </w:rPr>
        <w:t>论证的设备</w:t>
      </w:r>
      <w:r>
        <w:rPr>
          <w:rFonts w:hint="eastAsia" w:ascii="仿宋" w:hAnsi="仿宋" w:eastAsia="仿宋"/>
          <w:b/>
          <w:sz w:val="24"/>
        </w:rPr>
        <w:t>，</w:t>
      </w:r>
      <w:r>
        <w:rPr>
          <w:rFonts w:ascii="仿宋" w:hAnsi="仿宋" w:eastAsia="仿宋"/>
          <w:b/>
          <w:sz w:val="24"/>
        </w:rPr>
        <w:t>本表一式两份</w:t>
      </w:r>
      <w:r>
        <w:rPr>
          <w:rFonts w:hint="eastAsia" w:ascii="仿宋" w:hAnsi="仿宋" w:eastAsia="仿宋"/>
          <w:b/>
          <w:sz w:val="24"/>
        </w:rPr>
        <w:t>，使用</w:t>
      </w:r>
      <w:r>
        <w:rPr>
          <w:rFonts w:ascii="仿宋" w:hAnsi="仿宋" w:eastAsia="仿宋"/>
          <w:b/>
          <w:sz w:val="24"/>
        </w:rPr>
        <w:t>单位审核后，</w:t>
      </w:r>
      <w:r>
        <w:rPr>
          <w:rFonts w:hint="eastAsia" w:ascii="仿宋" w:hAnsi="仿宋" w:eastAsia="仿宋"/>
          <w:b/>
          <w:sz w:val="24"/>
        </w:rPr>
        <w:t>携带设备购置预算文件至实验室安全与设备管理处、财经处审核，审核通过后报主管校长审批。</w:t>
      </w:r>
    </w:p>
    <w:p>
      <w:pPr>
        <w:spacing w:line="360" w:lineRule="auto"/>
        <w:ind w:firstLine="480" w:firstLineChars="200"/>
        <w:jc w:val="left"/>
        <w:rPr>
          <w:rFonts w:ascii="仿宋" w:hAnsi="仿宋" w:eastAsia="仿宋"/>
          <w:b/>
          <w:sz w:val="24"/>
        </w:rPr>
      </w:pPr>
      <w:r>
        <w:rPr>
          <w:rFonts w:ascii="仿宋" w:hAnsi="仿宋" w:eastAsia="仿宋"/>
          <w:b/>
          <w:sz w:val="24"/>
        </w:rPr>
        <w:t>4</w:t>
      </w:r>
      <w:r>
        <w:rPr>
          <w:rFonts w:hint="eastAsia" w:ascii="仿宋" w:hAnsi="仿宋" w:eastAsia="仿宋"/>
          <w:b/>
          <w:sz w:val="24"/>
        </w:rPr>
        <w:t>.</w:t>
      </w:r>
      <w:r>
        <w:rPr>
          <w:rFonts w:hint="eastAsia"/>
          <w:sz w:val="24"/>
        </w:rPr>
        <w:t xml:space="preserve"> </w:t>
      </w:r>
      <w:r>
        <w:rPr>
          <w:rFonts w:hint="eastAsia" w:ascii="仿宋" w:hAnsi="仿宋" w:eastAsia="仿宋"/>
          <w:b/>
          <w:sz w:val="24"/>
        </w:rPr>
        <w:t>单价</w:t>
      </w:r>
      <w:r>
        <w:rPr>
          <w:rFonts w:ascii="仿宋" w:hAnsi="仿宋" w:eastAsia="仿宋"/>
          <w:b/>
          <w:sz w:val="24"/>
        </w:rPr>
        <w:t>4</w:t>
      </w:r>
      <w:r>
        <w:rPr>
          <w:rFonts w:hint="eastAsia" w:ascii="仿宋" w:hAnsi="仿宋" w:eastAsia="仿宋"/>
          <w:b/>
          <w:sz w:val="24"/>
        </w:rPr>
        <w:t>0万元及以上仪器设备或</w:t>
      </w:r>
      <w:r>
        <w:rPr>
          <w:rFonts w:ascii="仿宋" w:hAnsi="仿宋" w:eastAsia="仿宋"/>
          <w:b/>
          <w:sz w:val="24"/>
        </w:rPr>
        <w:t>总价值40万元（含）</w:t>
      </w:r>
      <w:r>
        <w:rPr>
          <w:rFonts w:hint="eastAsia" w:ascii="仿宋" w:hAnsi="仿宋" w:eastAsia="仿宋"/>
          <w:b/>
          <w:sz w:val="24"/>
        </w:rPr>
        <w:t>以上</w:t>
      </w:r>
      <w:r>
        <w:rPr>
          <w:rFonts w:ascii="仿宋" w:hAnsi="仿宋" w:eastAsia="仿宋"/>
          <w:b/>
          <w:sz w:val="24"/>
        </w:rPr>
        <w:t>的成套仪器设备</w:t>
      </w:r>
      <w:r>
        <w:rPr>
          <w:rFonts w:hint="eastAsia" w:ascii="仿宋" w:hAnsi="仿宋" w:eastAsia="仿宋"/>
          <w:b/>
          <w:sz w:val="24"/>
        </w:rPr>
        <w:t>，须附《北京师范大学拟购置大型仪器设备论证报告》。</w:t>
      </w:r>
    </w:p>
    <w:p>
      <w:pPr>
        <w:spacing w:line="360" w:lineRule="auto"/>
        <w:ind w:firstLine="480" w:firstLineChars="200"/>
        <w:jc w:val="left"/>
        <w:rPr>
          <w:rFonts w:ascii="仿宋" w:hAnsi="仿宋" w:eastAsia="仿宋"/>
          <w:b/>
          <w:sz w:val="24"/>
        </w:rPr>
      </w:pPr>
      <w:r>
        <w:rPr>
          <w:rFonts w:hint="eastAsia" w:ascii="仿宋" w:hAnsi="仿宋" w:eastAsia="仿宋"/>
          <w:b/>
          <w:sz w:val="24"/>
          <w:lang w:val="en-US" w:eastAsia="zh-CN"/>
        </w:rPr>
        <w:t>5</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审核单编号由实验室安全与设备管理处统一编制（编制规则为：类别+年度+序</w:t>
      </w:r>
      <w:r>
        <w:rPr>
          <w:rFonts w:ascii="仿宋" w:hAnsi="仿宋" w:eastAsia="仿宋"/>
          <w:b/>
          <w:sz w:val="24"/>
        </w:rPr>
        <w:t>列号</w:t>
      </w:r>
      <w:r>
        <w:rPr>
          <w:rFonts w:hint="eastAsia" w:ascii="仿宋" w:hAnsi="仿宋" w:eastAsia="仿宋"/>
          <w:b/>
          <w:sz w:val="24"/>
        </w:rPr>
        <w:t>，</w:t>
      </w:r>
      <w:r>
        <w:rPr>
          <w:rFonts w:ascii="仿宋" w:hAnsi="仿宋" w:eastAsia="仿宋"/>
          <w:b/>
          <w:sz w:val="24"/>
        </w:rPr>
        <w:t>如</w:t>
      </w:r>
      <w:r>
        <w:rPr>
          <w:rFonts w:hint="eastAsia" w:ascii="仿宋" w:hAnsi="仿宋" w:eastAsia="仿宋"/>
          <w:b/>
          <w:sz w:val="24"/>
        </w:rPr>
        <w:t>：S</w:t>
      </w:r>
      <w:r>
        <w:rPr>
          <w:rFonts w:ascii="仿宋" w:hAnsi="仿宋" w:eastAsia="仿宋"/>
          <w:b/>
          <w:sz w:val="24"/>
        </w:rPr>
        <w:t>HD</w:t>
      </w:r>
      <w:r>
        <w:rPr>
          <w:rFonts w:hint="eastAsia" w:ascii="仿宋" w:hAnsi="仿宋" w:eastAsia="仿宋"/>
          <w:b/>
          <w:sz w:val="24"/>
        </w:rPr>
        <w:t>-20</w:t>
      </w:r>
      <w:r>
        <w:rPr>
          <w:rFonts w:ascii="仿宋" w:hAnsi="仿宋" w:eastAsia="仿宋"/>
          <w:b/>
          <w:sz w:val="24"/>
        </w:rPr>
        <w:t>21</w:t>
      </w:r>
      <w:r>
        <w:rPr>
          <w:rFonts w:hint="eastAsia" w:ascii="仿宋" w:hAnsi="仿宋" w:eastAsia="仿宋"/>
          <w:b/>
          <w:sz w:val="24"/>
        </w:rPr>
        <w:t>-</w:t>
      </w:r>
      <w:r>
        <w:rPr>
          <w:rFonts w:ascii="仿宋" w:hAnsi="仿宋" w:eastAsia="仿宋"/>
          <w:b/>
          <w:sz w:val="24"/>
        </w:rPr>
        <w:t>001</w:t>
      </w:r>
      <w:r>
        <w:rPr>
          <w:rFonts w:hint="eastAsia" w:ascii="仿宋" w:hAnsi="仿宋" w:eastAsia="仿宋"/>
          <w:b/>
          <w:sz w:val="24"/>
        </w:rPr>
        <w:t>）。</w:t>
      </w:r>
    </w:p>
    <w:p>
      <w:pPr>
        <w:spacing w:line="360" w:lineRule="auto"/>
        <w:ind w:firstLine="480" w:firstLineChars="200"/>
        <w:jc w:val="left"/>
        <w:rPr>
          <w:rFonts w:ascii="仿宋" w:hAnsi="仿宋" w:eastAsia="仿宋"/>
          <w:b/>
          <w:sz w:val="24"/>
        </w:rPr>
      </w:pPr>
      <w:r>
        <w:rPr>
          <w:rFonts w:hint="eastAsia" w:ascii="仿宋" w:hAnsi="仿宋" w:eastAsia="仿宋"/>
          <w:b/>
          <w:sz w:val="24"/>
          <w:lang w:val="en-US" w:eastAsia="zh-CN"/>
        </w:rPr>
        <w:t>6</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经费类别</w:t>
      </w:r>
      <w:r>
        <w:rPr>
          <w:rFonts w:ascii="仿宋" w:hAnsi="仿宋" w:eastAsia="仿宋"/>
          <w:b/>
          <w:sz w:val="24"/>
        </w:rPr>
        <w:t>：财政性资金</w:t>
      </w:r>
      <w:r>
        <w:rPr>
          <w:rFonts w:hint="eastAsia" w:ascii="仿宋" w:hAnsi="仿宋" w:eastAsia="仿宋"/>
          <w:b/>
          <w:sz w:val="24"/>
        </w:rPr>
        <w:t>，</w:t>
      </w:r>
      <w:r>
        <w:rPr>
          <w:rFonts w:ascii="仿宋" w:hAnsi="仿宋" w:eastAsia="仿宋"/>
          <w:b/>
          <w:sz w:val="24"/>
        </w:rPr>
        <w:t>指以国家财政为中心的预算资金</w:t>
      </w:r>
      <w:r>
        <w:rPr>
          <w:rFonts w:hint="eastAsia" w:ascii="仿宋" w:hAnsi="仿宋" w:eastAsia="仿宋"/>
          <w:b/>
          <w:sz w:val="24"/>
        </w:rPr>
        <w:t>（学校大部分经费都是财政性资金。如：经费编号以3开头的，21、22开头的，1105、1106开头的</w:t>
      </w:r>
      <w:r>
        <w:rPr>
          <w:rFonts w:ascii="仿宋" w:hAnsi="仿宋" w:eastAsia="仿宋"/>
          <w:b/>
          <w:sz w:val="24"/>
        </w:rPr>
        <w:t>、</w:t>
      </w:r>
      <w:r>
        <w:rPr>
          <w:rFonts w:hint="eastAsia" w:ascii="仿宋" w:hAnsi="仿宋" w:eastAsia="仿宋"/>
          <w:b/>
          <w:sz w:val="24"/>
        </w:rPr>
        <w:t>14、15、16开头的资金）</w:t>
      </w:r>
    </w:p>
    <w:p>
      <w:pPr>
        <w:spacing w:line="360" w:lineRule="auto"/>
        <w:ind w:firstLine="480" w:firstLineChars="200"/>
        <w:jc w:val="left"/>
        <w:rPr>
          <w:rFonts w:ascii="仿宋" w:hAnsi="仿宋" w:eastAsia="仿宋"/>
          <w:b/>
          <w:sz w:val="24"/>
        </w:rPr>
      </w:pPr>
      <w:r>
        <w:rPr>
          <w:rFonts w:ascii="仿宋" w:hAnsi="仿宋" w:eastAsia="仿宋"/>
          <w:b/>
          <w:sz w:val="24"/>
        </w:rPr>
        <w:t>非财政性资金</w:t>
      </w:r>
      <w:r>
        <w:rPr>
          <w:rFonts w:hint="eastAsia" w:ascii="仿宋" w:hAnsi="仿宋" w:eastAsia="仿宋"/>
          <w:b/>
          <w:sz w:val="24"/>
        </w:rPr>
        <w:t>，</w:t>
      </w:r>
      <w:r>
        <w:rPr>
          <w:rFonts w:ascii="仿宋" w:hAnsi="仿宋" w:eastAsia="仿宋"/>
          <w:b/>
          <w:sz w:val="24"/>
        </w:rPr>
        <w:t>指事业单位取得的自有收入</w:t>
      </w:r>
      <w:r>
        <w:rPr>
          <w:rFonts w:hint="eastAsia" w:ascii="仿宋" w:hAnsi="仿宋" w:eastAsia="仿宋"/>
          <w:b/>
          <w:sz w:val="24"/>
        </w:rPr>
        <w:t>（如：横向科研收入23、24开头的、教育收费收入1101开头的、其他收入11</w:t>
      </w:r>
      <w:r>
        <w:rPr>
          <w:rFonts w:ascii="仿宋" w:hAnsi="仿宋" w:eastAsia="仿宋"/>
          <w:b/>
          <w:sz w:val="24"/>
        </w:rPr>
        <w:t>10</w:t>
      </w:r>
      <w:r>
        <w:rPr>
          <w:rFonts w:hint="eastAsia" w:ascii="仿宋" w:hAnsi="仿宋" w:eastAsia="仿宋"/>
          <w:b/>
          <w:sz w:val="24"/>
        </w:rPr>
        <w:t>、1112开头的经费）</w:t>
      </w:r>
    </w:p>
    <w:p>
      <w:pPr>
        <w:spacing w:line="360" w:lineRule="auto"/>
        <w:ind w:firstLine="480" w:firstLineChars="200"/>
        <w:jc w:val="left"/>
        <w:rPr>
          <w:rFonts w:ascii="仿宋" w:hAnsi="仿宋" w:eastAsia="仿宋"/>
          <w:b/>
          <w:sz w:val="24"/>
        </w:rPr>
      </w:pPr>
      <w:r>
        <w:rPr>
          <w:rFonts w:hint="eastAsia" w:ascii="仿宋" w:hAnsi="仿宋" w:eastAsia="仿宋"/>
          <w:b/>
          <w:sz w:val="24"/>
          <w:lang w:val="en-US" w:eastAsia="zh-CN"/>
        </w:rPr>
        <w:t>7</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经费项目号</w:t>
      </w:r>
      <w:r>
        <w:rPr>
          <w:rFonts w:ascii="仿宋" w:hAnsi="仿宋" w:eastAsia="仿宋"/>
          <w:b/>
          <w:sz w:val="24"/>
        </w:rPr>
        <w:t>：</w:t>
      </w:r>
      <w:r>
        <w:rPr>
          <w:rFonts w:hint="eastAsia" w:ascii="仿宋" w:hAnsi="仿宋" w:eastAsia="仿宋"/>
          <w:b/>
          <w:sz w:val="24"/>
        </w:rPr>
        <w:t>财经处</w:t>
      </w:r>
      <w:r>
        <w:rPr>
          <w:rFonts w:ascii="仿宋" w:hAnsi="仿宋" w:eastAsia="仿宋"/>
          <w:b/>
          <w:sz w:val="24"/>
        </w:rPr>
        <w:t>核算部门号+9位经费号</w:t>
      </w:r>
      <w:r>
        <w:rPr>
          <w:rFonts w:hint="eastAsia" w:ascii="仿宋" w:hAnsi="仿宋" w:eastAsia="仿宋"/>
          <w:b/>
          <w:sz w:val="24"/>
        </w:rPr>
        <w:t>（如：</w:t>
      </w:r>
      <w:r>
        <w:rPr>
          <w:rFonts w:ascii="仿宋" w:hAnsi="仿宋" w:eastAsia="仿宋"/>
          <w:b/>
          <w:sz w:val="24"/>
        </w:rPr>
        <w:t>12300</w:t>
      </w:r>
      <w:r>
        <w:rPr>
          <w:rFonts w:hint="eastAsia" w:ascii="仿宋" w:hAnsi="仿宋" w:eastAsia="仿宋"/>
          <w:b/>
          <w:sz w:val="24"/>
        </w:rPr>
        <w:t>-</w:t>
      </w:r>
      <w:r>
        <w:rPr>
          <w:rFonts w:ascii="仿宋" w:hAnsi="仿宋" w:eastAsia="仿宋"/>
          <w:b/>
          <w:sz w:val="24"/>
        </w:rPr>
        <w:t>160102102</w:t>
      </w:r>
      <w:r>
        <w:rPr>
          <w:rFonts w:hint="eastAsia" w:ascii="仿宋" w:hAnsi="仿宋" w:eastAsia="仿宋"/>
          <w:b/>
          <w:sz w:val="24"/>
        </w:rPr>
        <w:t>）。</w:t>
      </w:r>
    </w:p>
    <w:p>
      <w:pPr>
        <w:spacing w:line="360" w:lineRule="auto"/>
        <w:ind w:firstLine="480" w:firstLineChars="200"/>
        <w:jc w:val="left"/>
        <w:rPr>
          <w:rFonts w:ascii="仿宋" w:hAnsi="仿宋" w:eastAsia="仿宋"/>
          <w:b/>
          <w:sz w:val="24"/>
        </w:rPr>
      </w:pPr>
      <w:r>
        <w:rPr>
          <w:rFonts w:hint="eastAsia" w:ascii="仿宋" w:hAnsi="仿宋" w:eastAsia="仿宋"/>
          <w:b/>
          <w:sz w:val="24"/>
          <w:lang w:val="en-US" w:eastAsia="zh-CN"/>
        </w:rPr>
        <w:t>8</w:t>
      </w:r>
      <w:bookmarkStart w:id="0" w:name="_GoBack"/>
      <w:bookmarkEnd w:id="0"/>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申请人须</w:t>
      </w:r>
      <w:r>
        <w:rPr>
          <w:rFonts w:ascii="仿宋" w:hAnsi="仿宋" w:eastAsia="仿宋"/>
          <w:b/>
          <w:sz w:val="24"/>
        </w:rPr>
        <w:t>为教职员工</w:t>
      </w:r>
      <w:r>
        <w:rPr>
          <w:rFonts w:hint="eastAsia" w:ascii="仿宋" w:hAnsi="仿宋" w:eastAsia="仿宋"/>
          <w:b/>
          <w:sz w:val="24"/>
        </w:rPr>
        <w:t>，不能为学生。</w:t>
      </w:r>
    </w:p>
    <w:p>
      <w:pPr>
        <w:pStyle w:val="9"/>
        <w:shd w:val="clear" w:color="auto" w:fill="FFFFFF"/>
        <w:snapToGrid w:val="0"/>
        <w:spacing w:before="0" w:beforeAutospacing="0" w:after="0" w:afterAutospacing="0" w:line="560" w:lineRule="exact"/>
        <w:ind w:firstLine="560" w:firstLineChars="200"/>
        <w:jc w:val="both"/>
        <w:rPr>
          <w:rFonts w:ascii="华文仿宋" w:hAnsi="华文仿宋" w:eastAsia="华文仿宋" w:cs="Calibri"/>
          <w:color w:val="000000" w:themeColor="text1"/>
          <w:sz w:val="28"/>
          <w:szCs w:val="28"/>
          <w14:textFill>
            <w14:solidFill>
              <w14:schemeClr w14:val="tx1"/>
            </w14:solidFill>
          </w14:textFill>
        </w:rPr>
      </w:pPr>
    </w:p>
    <w:p>
      <w:pPr>
        <w:widowControl/>
        <w:spacing w:line="560" w:lineRule="exact"/>
        <w:ind w:firstLine="420" w:firstLineChars="200"/>
        <w:rPr>
          <w:rFonts w:ascii="华文仿宋" w:hAnsi="华文仿宋" w:eastAsia="华文仿宋"/>
          <w:color w:val="000000" w:themeColor="text1"/>
          <w14:textFill>
            <w14:solidFill>
              <w14:schemeClr w14:val="tx1"/>
            </w14:solidFill>
          </w14:textFill>
        </w:rPr>
        <w:sectPr>
          <w:pgSz w:w="11906" w:h="16838"/>
          <w:pgMar w:top="1135" w:right="1134" w:bottom="567" w:left="1418" w:header="851" w:footer="659" w:gutter="0"/>
          <w:cols w:space="425" w:num="1"/>
          <w:docGrid w:type="linesAndChars" w:linePitch="312" w:charSpace="0"/>
        </w:sectPr>
      </w:pPr>
      <w:r>
        <w:rPr>
          <w:rFonts w:ascii="华文仿宋" w:hAnsi="华文仿宋" w:eastAsia="华文仿宋"/>
          <w:color w:val="000000" w:themeColor="text1"/>
          <w14:textFill>
            <w14:solidFill>
              <w14:schemeClr w14:val="tx1"/>
            </w14:solidFill>
          </w14:textFill>
        </w:rPr>
        <w:br w:type="page"/>
      </w:r>
    </w:p>
    <w:p>
      <w:pPr>
        <w:pStyle w:val="3"/>
      </w:pPr>
      <w:r>
        <w:rPr>
          <w:rFonts w:hint="eastAsia"/>
        </w:rPr>
        <w:t>附件2</w:t>
      </w:r>
      <w:r>
        <w:t xml:space="preserve">   </w:t>
      </w:r>
      <w:r>
        <w:rPr>
          <w:rFonts w:hint="eastAsia"/>
        </w:rPr>
        <w:t>论证报告（学校版）</w:t>
      </w:r>
    </w:p>
    <w:p>
      <w:pPr>
        <w:ind w:left="67"/>
        <w:jc w:val="left"/>
        <w:rPr>
          <w:rFonts w:ascii="华文仿宋" w:hAnsi="华文仿宋" w:eastAsia="华文仿宋"/>
          <w:b/>
          <w:sz w:val="28"/>
          <w:szCs w:val="28"/>
        </w:rPr>
      </w:pPr>
      <w:r>
        <w:rPr>
          <w:rFonts w:hint="eastAsia" w:ascii="华文仿宋" w:hAnsi="华文仿宋" w:eastAsia="华文仿宋"/>
          <w:b/>
          <w:sz w:val="28"/>
          <w:szCs w:val="28"/>
        </w:rPr>
        <w:t>编号</w:t>
      </w:r>
      <w:r>
        <w:rPr>
          <w:rFonts w:ascii="华文仿宋" w:hAnsi="华文仿宋" w:eastAsia="华文仿宋"/>
          <w:b/>
          <w:sz w:val="28"/>
          <w:szCs w:val="28"/>
        </w:rPr>
        <w:t>：</w:t>
      </w:r>
    </w:p>
    <w:p>
      <w:pPr>
        <w:jc w:val="center"/>
        <w:rPr>
          <w:rFonts w:ascii="华文仿宋" w:hAnsi="华文仿宋" w:eastAsia="华文仿宋" w:cs="Calibri"/>
          <w:b/>
          <w:color w:val="000000"/>
          <w:sz w:val="44"/>
          <w:szCs w:val="44"/>
        </w:rPr>
      </w:pPr>
      <w:r>
        <w:rPr>
          <w:rFonts w:hint="eastAsia" w:ascii="华文仿宋" w:hAnsi="华文仿宋" w:eastAsia="华文仿宋" w:cs="Calibri"/>
          <w:b/>
          <w:color w:val="000000"/>
          <w:sz w:val="44"/>
          <w:szCs w:val="44"/>
        </w:rPr>
        <w:t>北京师范大学</w:t>
      </w:r>
    </w:p>
    <w:p>
      <w:pPr>
        <w:jc w:val="center"/>
        <w:rPr>
          <w:rFonts w:ascii="仿宋_GB2312" w:eastAsia="仿宋_GB2312"/>
          <w:b/>
          <w:sz w:val="44"/>
          <w:szCs w:val="44"/>
        </w:rPr>
      </w:pPr>
      <w:r>
        <w:rPr>
          <w:rFonts w:hint="eastAsia" w:ascii="华文仿宋" w:hAnsi="华文仿宋" w:eastAsia="华文仿宋" w:cs="Calibri"/>
          <w:b/>
          <w:color w:val="000000"/>
          <w:sz w:val="44"/>
          <w:szCs w:val="44"/>
        </w:rPr>
        <w:t>大型教学科研仪器设备论证报告</w:t>
      </w:r>
    </w:p>
    <w:p>
      <w:pPr>
        <w:ind w:firstLine="1321" w:firstLineChars="299"/>
        <w:jc w:val="center"/>
        <w:rPr>
          <w:rFonts w:ascii="仿宋_GB2312" w:eastAsia="仿宋_GB2312"/>
          <w:b/>
          <w:sz w:val="44"/>
          <w:szCs w:val="44"/>
        </w:rPr>
      </w:pPr>
    </w:p>
    <w:p>
      <w:pPr>
        <w:ind w:firstLine="1321" w:firstLineChars="299"/>
        <w:jc w:val="center"/>
        <w:rPr>
          <w:rFonts w:ascii="仿宋_GB2312" w:eastAsia="仿宋_GB2312"/>
          <w:b/>
          <w:sz w:val="44"/>
          <w:szCs w:val="44"/>
        </w:rPr>
      </w:pPr>
    </w:p>
    <w:p>
      <w:pPr>
        <w:ind w:firstLine="1321" w:firstLineChars="299"/>
        <w:jc w:val="center"/>
        <w:rPr>
          <w:rFonts w:ascii="仿宋_GB2312" w:eastAsia="仿宋_GB2312"/>
          <w:b/>
          <w:sz w:val="44"/>
          <w:szCs w:val="4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20" w:type="dxa"/>
            <w:tcBorders>
              <w:top w:val="nil"/>
              <w:left w:val="nil"/>
              <w:bottom w:val="nil"/>
              <w:right w:val="nil"/>
            </w:tcBorders>
            <w:vAlign w:val="center"/>
          </w:tcPr>
          <w:p>
            <w:pPr>
              <w:ind w:left="67"/>
              <w:jc w:val="right"/>
              <w:rPr>
                <w:rFonts w:ascii="仿宋_GB2312" w:eastAsia="仿宋_GB2312"/>
                <w:b/>
                <w:sz w:val="30"/>
                <w:szCs w:val="30"/>
              </w:rPr>
            </w:pPr>
            <w:r>
              <w:rPr>
                <w:rFonts w:hint="eastAsia" w:ascii="仿宋_GB2312" w:eastAsia="仿宋_GB2312"/>
                <w:b/>
                <w:sz w:val="30"/>
                <w:szCs w:val="30"/>
              </w:rPr>
              <w:t>设备名称</w:t>
            </w:r>
          </w:p>
        </w:tc>
        <w:tc>
          <w:tcPr>
            <w:tcW w:w="4647" w:type="dxa"/>
            <w:tcBorders>
              <w:top w:val="nil"/>
              <w:left w:val="nil"/>
              <w:bottom w:val="single" w:color="auto" w:sz="4" w:space="0"/>
              <w:right w:val="nil"/>
            </w:tcBorders>
            <w:vAlign w:val="center"/>
          </w:tcPr>
          <w:p>
            <w:pPr>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tcBorders>
              <w:top w:val="nil"/>
              <w:left w:val="nil"/>
              <w:bottom w:val="nil"/>
              <w:right w:val="nil"/>
            </w:tcBorders>
            <w:vAlign w:val="center"/>
          </w:tcPr>
          <w:p>
            <w:pPr>
              <w:ind w:left="67"/>
              <w:jc w:val="center"/>
              <w:rPr>
                <w:rFonts w:ascii="仿宋_GB2312" w:eastAsia="仿宋_GB2312"/>
                <w:b/>
                <w:sz w:val="30"/>
                <w:szCs w:val="30"/>
              </w:rPr>
            </w:pPr>
            <w:r>
              <w:rPr>
                <w:rFonts w:hint="eastAsia" w:ascii="仿宋_GB2312" w:eastAsia="仿宋_GB2312"/>
                <w:b/>
                <w:sz w:val="30"/>
                <w:szCs w:val="30"/>
              </w:rPr>
              <w:t>申 请 人</w:t>
            </w:r>
          </w:p>
        </w:tc>
        <w:tc>
          <w:tcPr>
            <w:tcW w:w="4647" w:type="dxa"/>
            <w:tcBorders>
              <w:top w:val="single" w:color="auto" w:sz="4" w:space="0"/>
              <w:left w:val="nil"/>
              <w:bottom w:val="single" w:color="auto" w:sz="4" w:space="0"/>
              <w:right w:val="nil"/>
            </w:tcBorders>
            <w:vAlign w:val="center"/>
          </w:tcPr>
          <w:p>
            <w:pPr>
              <w:ind w:left="67"/>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tcBorders>
              <w:top w:val="nil"/>
              <w:left w:val="nil"/>
              <w:bottom w:val="nil"/>
              <w:right w:val="nil"/>
            </w:tcBorders>
            <w:vAlign w:val="center"/>
          </w:tcPr>
          <w:p>
            <w:pPr>
              <w:ind w:left="67"/>
              <w:rPr>
                <w:rFonts w:ascii="仿宋_GB2312" w:eastAsia="仿宋_GB2312"/>
                <w:b/>
                <w:sz w:val="30"/>
                <w:szCs w:val="30"/>
              </w:rPr>
            </w:pPr>
            <w:r>
              <w:rPr>
                <w:rFonts w:hint="eastAsia" w:ascii="仿宋_GB2312" w:eastAsia="仿宋_GB2312"/>
                <w:b/>
                <w:sz w:val="30"/>
                <w:szCs w:val="30"/>
              </w:rPr>
              <w:t>使用单位</w:t>
            </w:r>
          </w:p>
        </w:tc>
        <w:tc>
          <w:tcPr>
            <w:tcW w:w="4647" w:type="dxa"/>
            <w:tcBorders>
              <w:top w:val="single" w:color="auto" w:sz="4" w:space="0"/>
              <w:left w:val="nil"/>
              <w:bottom w:val="single" w:color="auto" w:sz="4" w:space="0"/>
              <w:right w:val="nil"/>
            </w:tcBorders>
            <w:vAlign w:val="center"/>
          </w:tcPr>
          <w:p>
            <w:pPr>
              <w:ind w:left="67"/>
              <w:jc w:val="center"/>
              <w:rPr>
                <w:rFonts w:ascii="仿宋_GB2312" w:eastAsia="仿宋_GB2312"/>
                <w:b/>
                <w:sz w:val="30"/>
                <w:szCs w:val="30"/>
              </w:rPr>
            </w:pPr>
          </w:p>
        </w:tc>
      </w:tr>
    </w:tbl>
    <w:p>
      <w:pPr>
        <w:rPr>
          <w:rFonts w:ascii="黑体" w:eastAsia="黑体"/>
          <w:sz w:val="30"/>
          <w:szCs w:val="30"/>
        </w:rPr>
      </w:pPr>
    </w:p>
    <w:p>
      <w:pPr>
        <w:jc w:val="center"/>
        <w:rPr>
          <w:rFonts w:ascii="楷体_GB2312" w:eastAsia="楷体_GB2312"/>
          <w:b/>
          <w:sz w:val="32"/>
          <w:szCs w:val="32"/>
        </w:rPr>
      </w:pPr>
    </w:p>
    <w:p>
      <w:pPr>
        <w:jc w:val="center"/>
        <w:rPr>
          <w:rFonts w:ascii="楷体_GB2312" w:eastAsia="楷体_GB2312"/>
          <w:b/>
          <w:sz w:val="32"/>
          <w:szCs w:val="32"/>
        </w:rPr>
      </w:pPr>
    </w:p>
    <w:p>
      <w:pPr>
        <w:jc w:val="center"/>
        <w:rPr>
          <w:rFonts w:ascii="楷体_GB2312" w:eastAsia="楷体_GB2312"/>
          <w:b/>
          <w:sz w:val="32"/>
          <w:szCs w:val="32"/>
        </w:rPr>
      </w:pPr>
    </w:p>
    <w:p>
      <w:pPr>
        <w:widowControl/>
        <w:jc w:val="left"/>
        <w:rPr>
          <w:rFonts w:ascii="楷体_GB2312" w:eastAsia="楷体_GB2312"/>
          <w:b/>
          <w:sz w:val="32"/>
          <w:szCs w:val="32"/>
        </w:rPr>
      </w:pPr>
    </w:p>
    <w:p>
      <w:pPr>
        <w:jc w:val="center"/>
        <w:rPr>
          <w:rFonts w:ascii="楷体_GB2312" w:eastAsia="楷体_GB2312"/>
          <w:b/>
          <w:sz w:val="32"/>
          <w:szCs w:val="32"/>
        </w:rPr>
      </w:pPr>
      <w:r>
        <w:rPr>
          <w:rFonts w:hint="eastAsia" w:ascii="楷体_GB2312" w:eastAsia="楷体_GB2312"/>
          <w:b/>
          <w:sz w:val="32"/>
          <w:szCs w:val="32"/>
        </w:rPr>
        <w:t xml:space="preserve">  年  月  日</w:t>
      </w:r>
    </w:p>
    <w:p>
      <w:pPr>
        <w:widowControl/>
        <w:jc w:val="left"/>
        <w:rPr>
          <w:rFonts w:ascii="楷体_GB2312" w:eastAsia="楷体_GB2312"/>
          <w:b/>
          <w:sz w:val="32"/>
          <w:szCs w:val="32"/>
        </w:rPr>
      </w:pPr>
      <w:r>
        <w:rPr>
          <w:rFonts w:ascii="楷体_GB2312" w:eastAsia="楷体_GB2312"/>
          <w:b/>
          <w:sz w:val="32"/>
          <w:szCs w:val="32"/>
        </w:rPr>
        <w:br w:type="page"/>
      </w:r>
    </w:p>
    <w:p>
      <w:pPr>
        <w:jc w:val="center"/>
        <w:rPr>
          <w:rFonts w:eastAsia="黑体"/>
          <w:sz w:val="44"/>
        </w:rPr>
      </w:pPr>
    </w:p>
    <w:p>
      <w:pPr>
        <w:jc w:val="center"/>
        <w:rPr>
          <w:rFonts w:eastAsia="黑体"/>
          <w:sz w:val="36"/>
          <w:szCs w:val="36"/>
        </w:rPr>
      </w:pPr>
      <w:r>
        <w:rPr>
          <w:rFonts w:hint="eastAsia" w:eastAsia="黑体"/>
          <w:sz w:val="36"/>
          <w:szCs w:val="36"/>
        </w:rPr>
        <w:t>填 表 说 明</w:t>
      </w:r>
    </w:p>
    <w:p>
      <w:pPr>
        <w:jc w:val="center"/>
        <w:rPr>
          <w:rFonts w:eastAsia="方正黑体_GBK"/>
          <w:sz w:val="22"/>
        </w:rPr>
      </w:pPr>
    </w:p>
    <w:p>
      <w:pPr>
        <w:jc w:val="center"/>
        <w:rPr>
          <w:rFonts w:eastAsia="方正黑体_GBK"/>
          <w:sz w:val="22"/>
        </w:rPr>
      </w:pPr>
    </w:p>
    <w:p>
      <w:pPr>
        <w:jc w:val="center"/>
        <w:rPr>
          <w:rFonts w:eastAsia="方正黑体_GBK"/>
          <w:sz w:val="22"/>
        </w:rPr>
      </w:pPr>
    </w:p>
    <w:p>
      <w:pPr>
        <w:ind w:firstLine="480"/>
        <w:rPr>
          <w:rFonts w:ascii="华文仿宋" w:hAnsi="华文仿宋" w:eastAsia="华文仿宋"/>
          <w:sz w:val="28"/>
          <w:szCs w:val="28"/>
        </w:rPr>
      </w:pPr>
      <w:r>
        <w:rPr>
          <w:rFonts w:hint="eastAsia" w:ascii="华文仿宋" w:hAnsi="华文仿宋" w:eastAsia="华文仿宋"/>
          <w:sz w:val="28"/>
          <w:szCs w:val="28"/>
        </w:rPr>
        <w:t>1.凡购买、委托研制开发等方式获取的贵重教学科研仪器设备，按照学校及上级部门规定需要进行论证的，须填写此报告，报告</w:t>
      </w:r>
      <w:r>
        <w:rPr>
          <w:rFonts w:ascii="华文仿宋" w:hAnsi="华文仿宋" w:eastAsia="华文仿宋"/>
          <w:sz w:val="28"/>
          <w:szCs w:val="28"/>
        </w:rPr>
        <w:t>一式两份</w:t>
      </w:r>
      <w:r>
        <w:rPr>
          <w:rFonts w:hint="eastAsia" w:ascii="华文仿宋" w:hAnsi="华文仿宋" w:eastAsia="华文仿宋"/>
          <w:sz w:val="28"/>
          <w:szCs w:val="28"/>
        </w:rPr>
        <w:t>。</w:t>
      </w:r>
    </w:p>
    <w:p>
      <w:pPr>
        <w:ind w:firstLine="480"/>
        <w:rPr>
          <w:rFonts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rPr>
        <w:t xml:space="preserve"> </w:t>
      </w:r>
      <w:r>
        <w:rPr>
          <w:rFonts w:hint="eastAsia" w:ascii="华文仿宋" w:hAnsi="华文仿宋" w:eastAsia="华文仿宋"/>
          <w:sz w:val="28"/>
          <w:szCs w:val="28"/>
        </w:rPr>
        <w:t>由学校职能部门组织专家对科研仪器设备购置可行性进行论证。论证通过后方可进入之后的购置流程。必要时需报主管校领导审批。</w:t>
      </w:r>
    </w:p>
    <w:p>
      <w:pPr>
        <w:ind w:firstLine="48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w:t>
      </w:r>
      <w:r>
        <w:rPr>
          <w:rFonts w:hint="eastAsia" w:ascii="华文仿宋" w:hAnsi="华文仿宋" w:eastAsia="华文仿宋"/>
        </w:rPr>
        <w:t xml:space="preserve"> </w:t>
      </w:r>
      <w:r>
        <w:rPr>
          <w:rFonts w:hint="eastAsia" w:ascii="华文仿宋" w:hAnsi="华文仿宋" w:eastAsia="华文仿宋"/>
          <w:sz w:val="28"/>
          <w:szCs w:val="28"/>
        </w:rPr>
        <w:t>填写论证</w:t>
      </w:r>
      <w:r>
        <w:rPr>
          <w:rFonts w:ascii="华文仿宋" w:hAnsi="华文仿宋" w:eastAsia="华文仿宋"/>
          <w:sz w:val="28"/>
          <w:szCs w:val="28"/>
        </w:rPr>
        <w:t>报告请勿漏项</w:t>
      </w:r>
      <w:r>
        <w:rPr>
          <w:rFonts w:hint="eastAsia" w:ascii="华文仿宋" w:hAnsi="华文仿宋" w:eastAsia="华文仿宋"/>
          <w:sz w:val="28"/>
          <w:szCs w:val="28"/>
        </w:rPr>
        <w:t>，无相关情况请填写“/”。</w:t>
      </w:r>
    </w:p>
    <w:p>
      <w:pPr>
        <w:ind w:firstLine="480"/>
        <w:rPr>
          <w:rFonts w:ascii="宋体" w:hAnsi="宋体"/>
          <w:sz w:val="28"/>
          <w:szCs w:val="28"/>
        </w:rPr>
      </w:pPr>
      <w:r>
        <w:rPr>
          <w:rFonts w:ascii="华文仿宋" w:hAnsi="华文仿宋" w:eastAsia="华文仿宋"/>
          <w:sz w:val="28"/>
          <w:szCs w:val="28"/>
        </w:rPr>
        <w:t>4</w:t>
      </w:r>
      <w:r>
        <w:rPr>
          <w:rFonts w:hint="eastAsia" w:ascii="华文仿宋" w:hAnsi="华文仿宋" w:eastAsia="华文仿宋"/>
          <w:sz w:val="28"/>
          <w:szCs w:val="28"/>
        </w:rPr>
        <w:t>.</w:t>
      </w:r>
      <w:r>
        <w:rPr>
          <w:rFonts w:hint="eastAsia" w:ascii="华文仿宋" w:hAnsi="华文仿宋" w:eastAsia="华文仿宋"/>
        </w:rPr>
        <w:t xml:space="preserve"> </w:t>
      </w:r>
      <w:r>
        <w:rPr>
          <w:rFonts w:hint="eastAsia" w:ascii="华文仿宋" w:hAnsi="华文仿宋" w:eastAsia="华文仿宋"/>
          <w:sz w:val="28"/>
          <w:szCs w:val="28"/>
        </w:rPr>
        <w:t>论证</w:t>
      </w:r>
      <w:r>
        <w:rPr>
          <w:rFonts w:ascii="华文仿宋" w:hAnsi="华文仿宋" w:eastAsia="华文仿宋"/>
          <w:sz w:val="28"/>
          <w:szCs w:val="28"/>
        </w:rPr>
        <w:t>报告内各项内容</w:t>
      </w:r>
      <w:r>
        <w:rPr>
          <w:rFonts w:hint="eastAsia" w:ascii="华文仿宋" w:hAnsi="华文仿宋" w:eastAsia="华文仿宋"/>
          <w:sz w:val="28"/>
          <w:szCs w:val="28"/>
        </w:rPr>
        <w:t>填写不下时，</w:t>
      </w:r>
      <w:r>
        <w:rPr>
          <w:rFonts w:ascii="华文仿宋" w:hAnsi="华文仿宋" w:eastAsia="华文仿宋"/>
          <w:sz w:val="28"/>
          <w:szCs w:val="28"/>
        </w:rPr>
        <w:t>可自行添加行。</w:t>
      </w:r>
    </w:p>
    <w:p>
      <w:pPr>
        <w:ind w:firstLine="480"/>
        <w:rPr>
          <w:rFonts w:ascii="宋体" w:hAnsi="宋体"/>
          <w:sz w:val="28"/>
          <w:szCs w:val="28"/>
        </w:rPr>
      </w:pPr>
    </w:p>
    <w:p>
      <w:pPr>
        <w:jc w:val="center"/>
        <w:rPr>
          <w:rFonts w:ascii="楷体_GB2312" w:eastAsia="楷体_GB2312"/>
          <w:b/>
          <w:sz w:val="32"/>
          <w:szCs w:val="32"/>
        </w:rPr>
      </w:pPr>
    </w:p>
    <w:p>
      <w:pPr>
        <w:rPr>
          <w:rFonts w:ascii="宋体" w:hAnsi="宋体"/>
          <w:sz w:val="24"/>
        </w:rPr>
      </w:pPr>
      <w:r>
        <w:rPr>
          <w:rFonts w:ascii="楷体_GB2312" w:eastAsia="楷体_GB2312"/>
          <w:b/>
          <w:sz w:val="32"/>
          <w:szCs w:val="32"/>
        </w:rPr>
        <w:br w:type="page"/>
      </w:r>
      <w:r>
        <w:rPr>
          <w:rFonts w:hint="eastAsia" w:ascii="宋体" w:hAnsi="宋体"/>
          <w:b/>
          <w:sz w:val="24"/>
        </w:rPr>
        <w:t>一、拟购仪器设备基本情况及</w:t>
      </w:r>
      <w:r>
        <w:rPr>
          <w:rFonts w:ascii="宋体" w:hAnsi="宋体"/>
          <w:b/>
          <w:sz w:val="24"/>
        </w:rPr>
        <w:t>购置理由</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9"/>
        <w:gridCol w:w="72"/>
        <w:gridCol w:w="697"/>
        <w:gridCol w:w="586"/>
        <w:gridCol w:w="684"/>
        <w:gridCol w:w="296"/>
        <w:gridCol w:w="665"/>
        <w:gridCol w:w="472"/>
        <w:gridCol w:w="604"/>
        <w:gridCol w:w="775"/>
        <w:gridCol w:w="47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13" w:type="dxa"/>
            <w:vAlign w:val="center"/>
          </w:tcPr>
          <w:p>
            <w:pPr>
              <w:rPr>
                <w:szCs w:val="21"/>
              </w:rPr>
            </w:pPr>
            <w:r>
              <w:rPr>
                <w:rFonts w:hint="eastAsia"/>
                <w:szCs w:val="21"/>
              </w:rPr>
              <w:t>使用单位</w:t>
            </w:r>
          </w:p>
        </w:tc>
        <w:tc>
          <w:tcPr>
            <w:tcW w:w="7515" w:type="dxa"/>
            <w:gridSpan w:val="1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13" w:type="dxa"/>
            <w:vAlign w:val="center"/>
          </w:tcPr>
          <w:p>
            <w:pPr>
              <w:rPr>
                <w:szCs w:val="21"/>
              </w:rPr>
            </w:pPr>
            <w:r>
              <w:rPr>
                <w:rFonts w:hint="eastAsia"/>
                <w:szCs w:val="21"/>
              </w:rPr>
              <w:t>申请人</w:t>
            </w:r>
          </w:p>
        </w:tc>
        <w:tc>
          <w:tcPr>
            <w:tcW w:w="641" w:type="dxa"/>
            <w:gridSpan w:val="2"/>
            <w:vAlign w:val="center"/>
          </w:tcPr>
          <w:p>
            <w:pPr>
              <w:jc w:val="center"/>
            </w:pPr>
            <w:r>
              <w:rPr>
                <w:rFonts w:hint="eastAsia"/>
              </w:rPr>
              <w:t>姓名</w:t>
            </w:r>
          </w:p>
        </w:tc>
        <w:tc>
          <w:tcPr>
            <w:tcW w:w="2263" w:type="dxa"/>
            <w:gridSpan w:val="4"/>
            <w:vAlign w:val="center"/>
          </w:tcPr>
          <w:p>
            <w:pPr>
              <w:jc w:val="center"/>
            </w:pPr>
          </w:p>
        </w:tc>
        <w:tc>
          <w:tcPr>
            <w:tcW w:w="665" w:type="dxa"/>
            <w:vAlign w:val="center"/>
          </w:tcPr>
          <w:p>
            <w:pPr>
              <w:jc w:val="center"/>
            </w:pPr>
            <w:r>
              <w:rPr>
                <w:rFonts w:hint="eastAsia" w:ascii="宋体" w:hAnsi="宋体"/>
              </w:rPr>
              <w:t>工号</w:t>
            </w:r>
          </w:p>
        </w:tc>
        <w:tc>
          <w:tcPr>
            <w:tcW w:w="1076" w:type="dxa"/>
            <w:gridSpan w:val="2"/>
            <w:vAlign w:val="center"/>
          </w:tcPr>
          <w:p>
            <w:pPr>
              <w:jc w:val="center"/>
            </w:pPr>
          </w:p>
        </w:tc>
        <w:tc>
          <w:tcPr>
            <w:tcW w:w="1246" w:type="dxa"/>
            <w:gridSpan w:val="2"/>
            <w:vAlign w:val="center"/>
          </w:tcPr>
          <w:p>
            <w:pPr>
              <w:jc w:val="center"/>
            </w:pPr>
            <w:r>
              <w:rPr>
                <w:rFonts w:hint="eastAsia" w:ascii="宋体" w:hAnsi="宋体"/>
              </w:rPr>
              <w:t>职称</w:t>
            </w:r>
          </w:p>
        </w:tc>
        <w:tc>
          <w:tcPr>
            <w:tcW w:w="16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13" w:type="dxa"/>
            <w:vAlign w:val="center"/>
          </w:tcPr>
          <w:p>
            <w:pPr>
              <w:rPr>
                <w:szCs w:val="21"/>
              </w:rPr>
            </w:pPr>
            <w:r>
              <w:rPr>
                <w:rFonts w:hint="eastAsia"/>
                <w:szCs w:val="21"/>
              </w:rPr>
              <w:t>联系方式</w:t>
            </w:r>
          </w:p>
        </w:tc>
        <w:tc>
          <w:tcPr>
            <w:tcW w:w="641" w:type="dxa"/>
            <w:gridSpan w:val="2"/>
            <w:vAlign w:val="center"/>
          </w:tcPr>
          <w:p>
            <w:pPr>
              <w:jc w:val="center"/>
            </w:pPr>
            <w:r>
              <w:rPr>
                <w:rFonts w:hint="eastAsia"/>
              </w:rPr>
              <w:t>电话</w:t>
            </w:r>
          </w:p>
        </w:tc>
        <w:tc>
          <w:tcPr>
            <w:tcW w:w="2928" w:type="dxa"/>
            <w:gridSpan w:val="5"/>
            <w:vAlign w:val="center"/>
          </w:tcPr>
          <w:p>
            <w:pPr>
              <w:jc w:val="center"/>
            </w:pPr>
          </w:p>
        </w:tc>
        <w:tc>
          <w:tcPr>
            <w:tcW w:w="1076" w:type="dxa"/>
            <w:gridSpan w:val="2"/>
            <w:vAlign w:val="center"/>
          </w:tcPr>
          <w:p>
            <w:pPr>
              <w:jc w:val="center"/>
            </w:pPr>
            <w:r>
              <w:rPr>
                <w:rFonts w:hint="eastAsia" w:ascii="宋体" w:hAnsi="宋体"/>
              </w:rPr>
              <w:t>电子邮件</w:t>
            </w:r>
          </w:p>
        </w:tc>
        <w:tc>
          <w:tcPr>
            <w:tcW w:w="287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13" w:type="dxa"/>
            <w:vMerge w:val="restart"/>
            <w:vAlign w:val="center"/>
          </w:tcPr>
          <w:p>
            <w:pPr>
              <w:rPr>
                <w:szCs w:val="21"/>
              </w:rPr>
            </w:pPr>
            <w:r>
              <w:rPr>
                <w:rFonts w:hint="eastAsia"/>
                <w:szCs w:val="21"/>
              </w:rPr>
              <w:t>设备名称</w:t>
            </w:r>
          </w:p>
        </w:tc>
        <w:tc>
          <w:tcPr>
            <w:tcW w:w="7515" w:type="dxa"/>
            <w:gridSpan w:val="12"/>
            <w:vAlign w:val="center"/>
          </w:tcPr>
          <w:p>
            <w:r>
              <w:rPr>
                <w:rFonts w:hint="eastAsia"/>
              </w:rPr>
              <w:t xml:space="preserve">中文：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13" w:type="dxa"/>
            <w:vMerge w:val="continue"/>
            <w:vAlign w:val="center"/>
          </w:tcPr>
          <w:p/>
        </w:tc>
        <w:tc>
          <w:tcPr>
            <w:tcW w:w="7515" w:type="dxa"/>
            <w:gridSpan w:val="12"/>
            <w:vAlign w:val="center"/>
          </w:tcPr>
          <w:p>
            <w:r>
              <w:rPr>
                <w:rFonts w:hint="eastAsia" w:ascii="宋体" w:hAnsi="宋体"/>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413" w:type="dxa"/>
            <w:vAlign w:val="center"/>
          </w:tcPr>
          <w:p>
            <w:pPr>
              <w:rPr>
                <w:szCs w:val="21"/>
              </w:rPr>
            </w:pPr>
            <w:r>
              <w:rPr>
                <w:rFonts w:hint="eastAsia"/>
                <w:szCs w:val="21"/>
              </w:rPr>
              <w:t>主要功能</w:t>
            </w:r>
          </w:p>
        </w:tc>
        <w:tc>
          <w:tcPr>
            <w:tcW w:w="7515" w:type="dxa"/>
            <w:gridSpan w:val="12"/>
            <w:vAlign w:val="center"/>
          </w:tcP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rPr>
                <w:szCs w:val="21"/>
              </w:rPr>
            </w:pPr>
            <w:r>
              <w:rPr>
                <w:rFonts w:hint="eastAsia"/>
              </w:rPr>
              <w:t>代表性品牌</w:t>
            </w:r>
          </w:p>
        </w:tc>
        <w:tc>
          <w:tcPr>
            <w:tcW w:w="641" w:type="dxa"/>
            <w:gridSpan w:val="2"/>
            <w:vAlign w:val="center"/>
          </w:tcPr>
          <w:p>
            <w:pPr>
              <w:jc w:val="center"/>
            </w:pPr>
            <w:r>
              <w:rPr>
                <w:rFonts w:hint="eastAsia"/>
              </w:rPr>
              <w:t>国别</w:t>
            </w:r>
          </w:p>
        </w:tc>
        <w:tc>
          <w:tcPr>
            <w:tcW w:w="1283" w:type="dxa"/>
            <w:gridSpan w:val="2"/>
            <w:vAlign w:val="center"/>
          </w:tcPr>
          <w:p>
            <w:pPr>
              <w:jc w:val="center"/>
            </w:pPr>
          </w:p>
        </w:tc>
        <w:tc>
          <w:tcPr>
            <w:tcW w:w="684" w:type="dxa"/>
            <w:vAlign w:val="center"/>
          </w:tcPr>
          <w:p>
            <w:pPr>
              <w:jc w:val="center"/>
            </w:pPr>
            <w:r>
              <w:rPr>
                <w:rFonts w:hint="eastAsia" w:ascii="宋体" w:hAnsi="宋体"/>
              </w:rPr>
              <w:t>厂商</w:t>
            </w:r>
          </w:p>
        </w:tc>
        <w:tc>
          <w:tcPr>
            <w:tcW w:w="1433" w:type="dxa"/>
            <w:gridSpan w:val="3"/>
            <w:vAlign w:val="center"/>
          </w:tcPr>
          <w:p>
            <w:pPr>
              <w:jc w:val="center"/>
            </w:pPr>
          </w:p>
        </w:tc>
        <w:tc>
          <w:tcPr>
            <w:tcW w:w="1379" w:type="dxa"/>
            <w:gridSpan w:val="2"/>
            <w:vAlign w:val="center"/>
          </w:tcPr>
          <w:p>
            <w:pPr>
              <w:jc w:val="center"/>
            </w:pPr>
            <w:r>
              <w:rPr>
                <w:rFonts w:hint="eastAsia"/>
              </w:rPr>
              <w:t>型号</w:t>
            </w:r>
          </w:p>
        </w:tc>
        <w:tc>
          <w:tcPr>
            <w:tcW w:w="2095" w:type="dxa"/>
            <w:gridSpan w:val="2"/>
            <w:vAlign w:val="center"/>
          </w:tcPr>
          <w:p>
            <w:pPr>
              <w:widowControl/>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rPr>
                <w:szCs w:val="21"/>
              </w:rPr>
            </w:pPr>
            <w:r>
              <w:rPr>
                <w:rFonts w:hint="eastAsia"/>
              </w:rPr>
              <w:t>单价（万元）</w:t>
            </w:r>
          </w:p>
        </w:tc>
        <w:tc>
          <w:tcPr>
            <w:tcW w:w="1338" w:type="dxa"/>
            <w:gridSpan w:val="3"/>
            <w:vAlign w:val="center"/>
          </w:tcPr>
          <w:p/>
        </w:tc>
        <w:tc>
          <w:tcPr>
            <w:tcW w:w="1270" w:type="dxa"/>
            <w:gridSpan w:val="2"/>
            <w:vAlign w:val="center"/>
          </w:tcPr>
          <w:p>
            <w:r>
              <w:rPr>
                <w:rFonts w:hint="eastAsia"/>
              </w:rPr>
              <w:t>数量</w:t>
            </w:r>
          </w:p>
        </w:tc>
        <w:tc>
          <w:tcPr>
            <w:tcW w:w="1433" w:type="dxa"/>
            <w:gridSpan w:val="3"/>
            <w:vAlign w:val="center"/>
          </w:tcPr>
          <w:p/>
        </w:tc>
        <w:tc>
          <w:tcPr>
            <w:tcW w:w="1379" w:type="dxa"/>
            <w:gridSpan w:val="2"/>
            <w:vAlign w:val="center"/>
          </w:tcPr>
          <w:p>
            <w:r>
              <w:rPr>
                <w:rFonts w:hint="eastAsia"/>
              </w:rPr>
              <w:t>总价（万元）</w:t>
            </w:r>
          </w:p>
        </w:tc>
        <w:tc>
          <w:tcPr>
            <w:tcW w:w="2095" w:type="dxa"/>
            <w:gridSpan w:val="2"/>
            <w:vAlign w:val="center"/>
          </w:tcPr>
          <w:p>
            <w:pPr>
              <w:widowControl/>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3" w:hRule="atLeast"/>
          <w:jc w:val="center"/>
        </w:trPr>
        <w:tc>
          <w:tcPr>
            <w:tcW w:w="8928" w:type="dxa"/>
            <w:gridSpan w:val="13"/>
          </w:tcPr>
          <w:p>
            <w:pPr>
              <w:widowControl/>
            </w:pPr>
            <w:r>
              <w:rPr>
                <w:rFonts w:hint="eastAsia"/>
              </w:rPr>
              <w:t>拟购设备主要技术指标及附件要求：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82" w:type="dxa"/>
            <w:gridSpan w:val="2"/>
            <w:vAlign w:val="center"/>
          </w:tcPr>
          <w:p>
            <w:pPr>
              <w:widowControl/>
              <w:jc w:val="left"/>
            </w:pPr>
            <w:r>
              <w:t>售后服务</w:t>
            </w:r>
            <w:r>
              <w:rPr>
                <w:rFonts w:hint="eastAsia"/>
              </w:rPr>
              <w:t>需求</w:t>
            </w:r>
            <w:r>
              <w:t>情况</w:t>
            </w:r>
          </w:p>
          <w:p>
            <w:pPr>
              <w:widowControl/>
              <w:jc w:val="left"/>
            </w:pPr>
            <w:r>
              <w:rPr>
                <w:rFonts w:hint="eastAsia"/>
              </w:rPr>
              <w:t>（时间、特殊要求）</w:t>
            </w:r>
          </w:p>
        </w:tc>
        <w:tc>
          <w:tcPr>
            <w:tcW w:w="6946" w:type="dxa"/>
            <w:gridSpan w:val="11"/>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6" w:hRule="atLeast"/>
          <w:jc w:val="center"/>
        </w:trPr>
        <w:tc>
          <w:tcPr>
            <w:tcW w:w="8928" w:type="dxa"/>
            <w:gridSpan w:val="13"/>
          </w:tcPr>
          <w:p>
            <w:pPr>
              <w:widowControl/>
              <w:rPr>
                <w:rFonts w:ascii="宋体" w:hAnsi="宋体"/>
                <w:sz w:val="24"/>
              </w:rPr>
            </w:pPr>
            <w:r>
              <w:rPr>
                <w:rFonts w:hint="eastAsia"/>
              </w:rPr>
              <w:t>购置理由（拟购仪器设备的对我校相关学科发展的意义、必要性和迫切性、对未来科研等方面产出的预期）</w:t>
            </w:r>
            <w:r>
              <w:rPr>
                <w:rFonts w:hint="eastAsia" w:ascii="宋体" w:hAnsi="宋体"/>
                <w:sz w:val="24"/>
              </w:rPr>
              <w:t xml:space="preserve"> </w:t>
            </w:r>
          </w:p>
          <w:p>
            <w:pPr>
              <w:widowControl/>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tc>
      </w:tr>
    </w:tbl>
    <w:p>
      <w:pPr>
        <w:rPr>
          <w:rFonts w:ascii="宋体" w:hAnsi="宋体"/>
          <w:b/>
          <w:sz w:val="24"/>
        </w:rPr>
      </w:pPr>
    </w:p>
    <w:p>
      <w:pPr>
        <w:rPr>
          <w:rFonts w:ascii="宋体" w:hAnsi="宋体"/>
          <w:b/>
          <w:sz w:val="24"/>
        </w:rPr>
      </w:pPr>
      <w:r>
        <w:rPr>
          <w:rFonts w:hint="eastAsia" w:ascii="宋体" w:hAnsi="宋体"/>
          <w:b/>
          <w:sz w:val="24"/>
        </w:rPr>
        <w:t>二、拟购仪器设备调研情况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9"/>
        <w:gridCol w:w="1161"/>
        <w:gridCol w:w="1513"/>
        <w:gridCol w:w="128"/>
        <w:gridCol w:w="1842"/>
        <w:gridCol w:w="1134"/>
        <w:gridCol w:w="141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9"/>
          </w:tcPr>
          <w:p>
            <w:r>
              <w:rPr>
                <w:rFonts w:hint="eastAsia" w:ascii="宋体" w:hAnsi="宋体"/>
                <w:szCs w:val="21"/>
              </w:rPr>
              <w:t>1、市场调研(提供3家以上国内外不同厂商该类仪器设备情况)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pPr>
            <w:r>
              <w:rPr>
                <w:rFonts w:hint="eastAsia"/>
              </w:rPr>
              <w:t>序号</w:t>
            </w:r>
          </w:p>
        </w:tc>
        <w:tc>
          <w:tcPr>
            <w:tcW w:w="1260" w:type="dxa"/>
            <w:gridSpan w:val="2"/>
            <w:vAlign w:val="center"/>
          </w:tcPr>
          <w:p>
            <w:pPr>
              <w:jc w:val="center"/>
            </w:pPr>
            <w:r>
              <w:rPr>
                <w:rFonts w:hint="eastAsia"/>
              </w:rPr>
              <w:t>厂商</w:t>
            </w:r>
          </w:p>
          <w:p>
            <w:pPr>
              <w:jc w:val="center"/>
            </w:pPr>
            <w:r>
              <w:rPr>
                <w:rFonts w:hint="eastAsia"/>
              </w:rPr>
              <w:t>（国别）</w:t>
            </w:r>
          </w:p>
        </w:tc>
        <w:tc>
          <w:tcPr>
            <w:tcW w:w="1513" w:type="dxa"/>
            <w:vAlign w:val="center"/>
          </w:tcPr>
          <w:p>
            <w:pPr>
              <w:jc w:val="center"/>
            </w:pPr>
            <w:r>
              <w:rPr>
                <w:rFonts w:hint="eastAsia"/>
              </w:rPr>
              <w:t>型号</w:t>
            </w:r>
          </w:p>
        </w:tc>
        <w:tc>
          <w:tcPr>
            <w:tcW w:w="4522" w:type="dxa"/>
            <w:gridSpan w:val="4"/>
            <w:vAlign w:val="center"/>
          </w:tcPr>
          <w:p>
            <w:pPr>
              <w:jc w:val="center"/>
            </w:pPr>
            <w:r>
              <w:rPr>
                <w:rFonts w:hint="eastAsia"/>
              </w:rPr>
              <w:t>主要技术指标</w:t>
            </w:r>
          </w:p>
          <w:p>
            <w:pPr>
              <w:jc w:val="center"/>
            </w:pPr>
            <w:r>
              <w:rPr>
                <w:rFonts w:hint="eastAsia"/>
              </w:rPr>
              <w:t>优缺点</w:t>
            </w:r>
          </w:p>
        </w:tc>
        <w:tc>
          <w:tcPr>
            <w:tcW w:w="1167" w:type="dxa"/>
            <w:vAlign w:val="center"/>
          </w:tcPr>
          <w:p>
            <w:pPr>
              <w:jc w:val="center"/>
            </w:pPr>
            <w:r>
              <w:rPr>
                <w:rFonts w:hint="eastAsia"/>
              </w:rPr>
              <w:t>同型号产品近期中标价格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1</w:t>
            </w:r>
          </w:p>
        </w:tc>
        <w:tc>
          <w:tcPr>
            <w:tcW w:w="1260" w:type="dxa"/>
            <w:gridSpan w:val="2"/>
            <w:vAlign w:val="center"/>
          </w:tcPr>
          <w:p>
            <w:pPr>
              <w:jc w:val="center"/>
            </w:pPr>
          </w:p>
        </w:tc>
        <w:tc>
          <w:tcPr>
            <w:tcW w:w="1513" w:type="dxa"/>
            <w:vAlign w:val="center"/>
          </w:tcPr>
          <w:p>
            <w:pPr>
              <w:jc w:val="center"/>
            </w:pPr>
          </w:p>
        </w:tc>
        <w:tc>
          <w:tcPr>
            <w:tcW w:w="4522" w:type="dxa"/>
            <w:gridSpan w:val="4"/>
            <w:vAlign w:val="center"/>
          </w:tcPr>
          <w:p>
            <w:pPr>
              <w:jc w:val="center"/>
              <w:rPr>
                <w:b/>
              </w:rPr>
            </w:pPr>
          </w:p>
        </w:tc>
        <w:tc>
          <w:tcPr>
            <w:tcW w:w="1167"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2</w:t>
            </w:r>
          </w:p>
        </w:tc>
        <w:tc>
          <w:tcPr>
            <w:tcW w:w="1260" w:type="dxa"/>
            <w:gridSpan w:val="2"/>
            <w:vAlign w:val="center"/>
          </w:tcPr>
          <w:p>
            <w:pPr>
              <w:jc w:val="center"/>
            </w:pPr>
          </w:p>
        </w:tc>
        <w:tc>
          <w:tcPr>
            <w:tcW w:w="1513" w:type="dxa"/>
            <w:vAlign w:val="center"/>
          </w:tcPr>
          <w:p>
            <w:pPr>
              <w:jc w:val="center"/>
            </w:pPr>
          </w:p>
        </w:tc>
        <w:tc>
          <w:tcPr>
            <w:tcW w:w="4522" w:type="dxa"/>
            <w:gridSpan w:val="4"/>
            <w:vAlign w:val="center"/>
          </w:tcPr>
          <w:p>
            <w:pPr>
              <w:jc w:val="center"/>
              <w:rPr>
                <w:b/>
              </w:rPr>
            </w:pPr>
          </w:p>
        </w:tc>
        <w:tc>
          <w:tcPr>
            <w:tcW w:w="1167"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3</w:t>
            </w:r>
          </w:p>
        </w:tc>
        <w:tc>
          <w:tcPr>
            <w:tcW w:w="1260" w:type="dxa"/>
            <w:gridSpan w:val="2"/>
            <w:vAlign w:val="center"/>
          </w:tcPr>
          <w:p>
            <w:pPr>
              <w:jc w:val="center"/>
            </w:pPr>
          </w:p>
        </w:tc>
        <w:tc>
          <w:tcPr>
            <w:tcW w:w="1513" w:type="dxa"/>
            <w:vAlign w:val="center"/>
          </w:tcPr>
          <w:p>
            <w:pPr>
              <w:jc w:val="center"/>
            </w:pPr>
          </w:p>
        </w:tc>
        <w:tc>
          <w:tcPr>
            <w:tcW w:w="4522" w:type="dxa"/>
            <w:gridSpan w:val="4"/>
            <w:vAlign w:val="center"/>
          </w:tcPr>
          <w:p>
            <w:pPr>
              <w:jc w:val="center"/>
              <w:rPr>
                <w:b/>
              </w:rPr>
            </w:pPr>
          </w:p>
        </w:tc>
        <w:tc>
          <w:tcPr>
            <w:tcW w:w="1167"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930" w:type="dxa"/>
            <w:gridSpan w:val="9"/>
          </w:tcPr>
          <w:p>
            <w:pPr>
              <w:rPr>
                <w:rFonts w:ascii="宋体" w:hAnsi="宋体"/>
                <w:szCs w:val="21"/>
              </w:rPr>
            </w:pPr>
            <w:r>
              <w:rPr>
                <w:rFonts w:hint="eastAsia" w:ascii="宋体" w:hAnsi="宋体"/>
                <w:szCs w:val="21"/>
              </w:rPr>
              <w:t>以上各家产品优缺点分析及预算依据：</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930" w:type="dxa"/>
            <w:gridSpan w:val="9"/>
          </w:tcPr>
          <w:p>
            <w:pPr>
              <w:rPr>
                <w:rFonts w:ascii="宋体" w:hAnsi="宋体"/>
                <w:szCs w:val="21"/>
              </w:rPr>
            </w:pPr>
            <w:r>
              <w:rPr>
                <w:rFonts w:hint="eastAsia" w:ascii="宋体" w:hAnsi="宋体"/>
                <w:szCs w:val="21"/>
              </w:rPr>
              <w:t>2、同类仪器设备在本校内的分布与使用情况（可到实验室安全与设备管理处进行查重）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序号</w:t>
            </w:r>
          </w:p>
        </w:tc>
        <w:tc>
          <w:tcPr>
            <w:tcW w:w="2901" w:type="dxa"/>
            <w:gridSpan w:val="4"/>
            <w:vAlign w:val="center"/>
          </w:tcPr>
          <w:p>
            <w:pPr>
              <w:jc w:val="center"/>
              <w:rPr>
                <w:rFonts w:ascii="宋体" w:hAnsi="宋体"/>
                <w:szCs w:val="21"/>
              </w:rPr>
            </w:pPr>
            <w:r>
              <w:rPr>
                <w:rFonts w:hint="eastAsia" w:ascii="宋体" w:hAnsi="宋体"/>
                <w:szCs w:val="21"/>
              </w:rPr>
              <w:t>国别/厂商/型号</w:t>
            </w:r>
          </w:p>
        </w:tc>
        <w:tc>
          <w:tcPr>
            <w:tcW w:w="1842" w:type="dxa"/>
            <w:vAlign w:val="center"/>
          </w:tcPr>
          <w:p>
            <w:pPr>
              <w:jc w:val="center"/>
              <w:rPr>
                <w:rFonts w:ascii="宋体" w:hAnsi="宋体"/>
                <w:szCs w:val="21"/>
              </w:rPr>
            </w:pPr>
            <w:r>
              <w:rPr>
                <w:rFonts w:hint="eastAsia" w:ascii="宋体" w:hAnsi="宋体"/>
                <w:szCs w:val="21"/>
              </w:rPr>
              <w:t>所在院系</w:t>
            </w:r>
          </w:p>
        </w:tc>
        <w:tc>
          <w:tcPr>
            <w:tcW w:w="1134" w:type="dxa"/>
            <w:vAlign w:val="center"/>
          </w:tcPr>
          <w:p>
            <w:pPr>
              <w:jc w:val="center"/>
              <w:rPr>
                <w:rFonts w:ascii="宋体" w:hAnsi="宋体"/>
                <w:szCs w:val="21"/>
              </w:rPr>
            </w:pPr>
            <w:r>
              <w:rPr>
                <w:rFonts w:hint="eastAsia" w:ascii="宋体" w:hAnsi="宋体"/>
                <w:szCs w:val="21"/>
              </w:rPr>
              <w:t>设备价格</w:t>
            </w:r>
          </w:p>
        </w:tc>
        <w:tc>
          <w:tcPr>
            <w:tcW w:w="1418" w:type="dxa"/>
            <w:vAlign w:val="center"/>
          </w:tcPr>
          <w:p>
            <w:pPr>
              <w:jc w:val="center"/>
              <w:rPr>
                <w:rFonts w:ascii="宋体" w:hAnsi="宋体"/>
                <w:szCs w:val="21"/>
              </w:rPr>
            </w:pPr>
            <w:r>
              <w:rPr>
                <w:rFonts w:hint="eastAsia" w:ascii="宋体" w:hAnsi="宋体"/>
                <w:szCs w:val="21"/>
              </w:rPr>
              <w:t>共享/校内共享/不共享</w:t>
            </w:r>
          </w:p>
        </w:tc>
        <w:tc>
          <w:tcPr>
            <w:tcW w:w="1167" w:type="dxa"/>
            <w:vAlign w:val="center"/>
          </w:tcPr>
          <w:p>
            <w:pPr>
              <w:jc w:val="center"/>
              <w:rPr>
                <w:rFonts w:ascii="宋体" w:hAnsi="宋体"/>
                <w:szCs w:val="21"/>
              </w:rPr>
            </w:pPr>
            <w:r>
              <w:rPr>
                <w:rFonts w:hint="eastAsia" w:ascii="宋体" w:hAnsi="宋体"/>
                <w:szCs w:val="21"/>
              </w:rPr>
              <w:t>上一年度使用机时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1</w:t>
            </w:r>
          </w:p>
        </w:tc>
        <w:tc>
          <w:tcPr>
            <w:tcW w:w="2901" w:type="dxa"/>
            <w:gridSpan w:val="4"/>
          </w:tcPr>
          <w:p>
            <w:pPr>
              <w:rPr>
                <w:rFonts w:ascii="宋体" w:hAnsi="宋体"/>
                <w:szCs w:val="21"/>
              </w:rPr>
            </w:pPr>
          </w:p>
        </w:tc>
        <w:tc>
          <w:tcPr>
            <w:tcW w:w="1842" w:type="dxa"/>
          </w:tcPr>
          <w:p>
            <w:pPr>
              <w:rPr>
                <w:rFonts w:ascii="宋体" w:hAnsi="宋体"/>
                <w:szCs w:val="21"/>
              </w:rPr>
            </w:pPr>
          </w:p>
        </w:tc>
        <w:tc>
          <w:tcPr>
            <w:tcW w:w="1134" w:type="dxa"/>
          </w:tcPr>
          <w:p>
            <w:pPr>
              <w:rPr>
                <w:rFonts w:ascii="宋体" w:hAnsi="宋体"/>
                <w:szCs w:val="21"/>
              </w:rPr>
            </w:pPr>
          </w:p>
        </w:tc>
        <w:tc>
          <w:tcPr>
            <w:tcW w:w="1418" w:type="dxa"/>
          </w:tcPr>
          <w:p>
            <w:pPr>
              <w:rPr>
                <w:rFonts w:ascii="宋体" w:hAnsi="宋体"/>
                <w:szCs w:val="21"/>
              </w:rPr>
            </w:pPr>
          </w:p>
        </w:tc>
        <w:tc>
          <w:tcPr>
            <w:tcW w:w="116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2</w:t>
            </w:r>
          </w:p>
        </w:tc>
        <w:tc>
          <w:tcPr>
            <w:tcW w:w="2901" w:type="dxa"/>
            <w:gridSpan w:val="4"/>
          </w:tcPr>
          <w:p>
            <w:pPr>
              <w:rPr>
                <w:rFonts w:ascii="宋体" w:hAnsi="宋体"/>
                <w:szCs w:val="21"/>
              </w:rPr>
            </w:pPr>
          </w:p>
        </w:tc>
        <w:tc>
          <w:tcPr>
            <w:tcW w:w="1842" w:type="dxa"/>
          </w:tcPr>
          <w:p>
            <w:pPr>
              <w:rPr>
                <w:rFonts w:ascii="宋体" w:hAnsi="宋体"/>
                <w:szCs w:val="21"/>
              </w:rPr>
            </w:pPr>
          </w:p>
        </w:tc>
        <w:tc>
          <w:tcPr>
            <w:tcW w:w="1134" w:type="dxa"/>
          </w:tcPr>
          <w:p>
            <w:pPr>
              <w:rPr>
                <w:rFonts w:ascii="宋体" w:hAnsi="宋体"/>
                <w:szCs w:val="21"/>
              </w:rPr>
            </w:pPr>
          </w:p>
        </w:tc>
        <w:tc>
          <w:tcPr>
            <w:tcW w:w="1418" w:type="dxa"/>
          </w:tcPr>
          <w:p>
            <w:pPr>
              <w:rPr>
                <w:rFonts w:ascii="宋体" w:hAnsi="宋体"/>
                <w:szCs w:val="21"/>
              </w:rPr>
            </w:pPr>
          </w:p>
        </w:tc>
        <w:tc>
          <w:tcPr>
            <w:tcW w:w="116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3</w:t>
            </w:r>
          </w:p>
        </w:tc>
        <w:tc>
          <w:tcPr>
            <w:tcW w:w="2901" w:type="dxa"/>
            <w:gridSpan w:val="4"/>
          </w:tcPr>
          <w:p>
            <w:pPr>
              <w:rPr>
                <w:rFonts w:ascii="宋体" w:hAnsi="宋体"/>
                <w:szCs w:val="21"/>
              </w:rPr>
            </w:pPr>
          </w:p>
        </w:tc>
        <w:tc>
          <w:tcPr>
            <w:tcW w:w="1842" w:type="dxa"/>
          </w:tcPr>
          <w:p>
            <w:pPr>
              <w:rPr>
                <w:rFonts w:ascii="宋体" w:hAnsi="宋体"/>
                <w:szCs w:val="21"/>
              </w:rPr>
            </w:pPr>
          </w:p>
        </w:tc>
        <w:tc>
          <w:tcPr>
            <w:tcW w:w="1134" w:type="dxa"/>
          </w:tcPr>
          <w:p>
            <w:pPr>
              <w:rPr>
                <w:rFonts w:ascii="宋体" w:hAnsi="宋体"/>
                <w:szCs w:val="21"/>
              </w:rPr>
            </w:pPr>
          </w:p>
        </w:tc>
        <w:tc>
          <w:tcPr>
            <w:tcW w:w="1418" w:type="dxa"/>
          </w:tcPr>
          <w:p>
            <w:pPr>
              <w:rPr>
                <w:rFonts w:ascii="宋体" w:hAnsi="宋体"/>
                <w:szCs w:val="21"/>
              </w:rPr>
            </w:pPr>
          </w:p>
        </w:tc>
        <w:tc>
          <w:tcPr>
            <w:tcW w:w="116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930" w:type="dxa"/>
            <w:gridSpan w:val="9"/>
          </w:tcPr>
          <w:p>
            <w:pPr>
              <w:rPr>
                <w:rFonts w:ascii="宋体" w:hAnsi="宋体"/>
                <w:szCs w:val="21"/>
              </w:rPr>
            </w:pPr>
            <w:r>
              <w:rPr>
                <w:rFonts w:hint="eastAsia" w:ascii="宋体" w:hAnsi="宋体"/>
                <w:szCs w:val="21"/>
              </w:rPr>
              <w:t>3、同类仪器设备在北京市其它高校及科研机构的分布，及代表性的使用机时情况：</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930" w:type="dxa"/>
            <w:gridSpan w:val="9"/>
          </w:tcPr>
          <w:p>
            <w:pPr>
              <w:rPr>
                <w:rFonts w:ascii="宋体" w:hAnsi="宋体"/>
                <w:color w:val="FF0000"/>
                <w:szCs w:val="21"/>
              </w:rPr>
            </w:pPr>
            <w:r>
              <w:rPr>
                <w:rFonts w:hint="eastAsia" w:ascii="宋体" w:hAnsi="宋体"/>
                <w:szCs w:val="21"/>
              </w:rPr>
              <w:t>4、若需采购</w:t>
            </w:r>
            <w:r>
              <w:rPr>
                <w:rFonts w:ascii="宋体" w:hAnsi="宋体"/>
                <w:szCs w:val="21"/>
              </w:rPr>
              <w:t>进口</w:t>
            </w:r>
            <w:r>
              <w:rPr>
                <w:rFonts w:hint="eastAsia" w:ascii="宋体" w:hAnsi="宋体"/>
                <w:szCs w:val="21"/>
              </w:rPr>
              <w:t>仪器</w:t>
            </w:r>
            <w:r>
              <w:rPr>
                <w:rFonts w:ascii="宋体" w:hAnsi="宋体"/>
                <w:szCs w:val="21"/>
              </w:rPr>
              <w:t>设备</w:t>
            </w:r>
            <w:r>
              <w:rPr>
                <w:rFonts w:hint="eastAsia" w:ascii="宋体" w:hAnsi="宋体"/>
                <w:szCs w:val="21"/>
              </w:rPr>
              <w:t>，请填写国内</w:t>
            </w:r>
            <w:r>
              <w:rPr>
                <w:rFonts w:ascii="宋体" w:hAnsi="宋体"/>
                <w:szCs w:val="21"/>
              </w:rPr>
              <w:t>设备无法满足需求的具体指标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67" w:type="dxa"/>
            <w:gridSpan w:val="2"/>
          </w:tcPr>
          <w:p>
            <w:pPr>
              <w:rPr>
                <w:rFonts w:ascii="宋体" w:hAnsi="宋体"/>
                <w:szCs w:val="21"/>
              </w:rPr>
            </w:pPr>
            <w:r>
              <w:rPr>
                <w:rFonts w:hint="eastAsia" w:ascii="宋体" w:hAnsi="宋体"/>
                <w:szCs w:val="21"/>
              </w:rPr>
              <w:t>序号</w:t>
            </w:r>
          </w:p>
        </w:tc>
        <w:tc>
          <w:tcPr>
            <w:tcW w:w="2802" w:type="dxa"/>
            <w:gridSpan w:val="3"/>
            <w:vAlign w:val="center"/>
          </w:tcPr>
          <w:p>
            <w:pPr>
              <w:jc w:val="center"/>
              <w:rPr>
                <w:rFonts w:ascii="宋体" w:hAnsi="宋体"/>
                <w:szCs w:val="21"/>
              </w:rPr>
            </w:pPr>
            <w:r>
              <w:rPr>
                <w:rFonts w:hint="eastAsia" w:ascii="宋体" w:hAnsi="宋体"/>
                <w:szCs w:val="21"/>
              </w:rPr>
              <w:t>拟购置设备参数</w:t>
            </w:r>
          </w:p>
        </w:tc>
        <w:tc>
          <w:tcPr>
            <w:tcW w:w="2976" w:type="dxa"/>
            <w:gridSpan w:val="2"/>
            <w:vAlign w:val="center"/>
          </w:tcPr>
          <w:p>
            <w:pPr>
              <w:jc w:val="center"/>
              <w:rPr>
                <w:rFonts w:ascii="宋体" w:hAnsi="宋体"/>
                <w:szCs w:val="21"/>
              </w:rPr>
            </w:pPr>
            <w:r>
              <w:rPr>
                <w:rFonts w:hint="eastAsia" w:ascii="宋体" w:hAnsi="宋体"/>
                <w:szCs w:val="21"/>
              </w:rPr>
              <w:t>国产设备参数</w:t>
            </w:r>
          </w:p>
        </w:tc>
        <w:tc>
          <w:tcPr>
            <w:tcW w:w="2585" w:type="dxa"/>
            <w:gridSpan w:val="2"/>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7" w:type="dxa"/>
            <w:gridSpan w:val="2"/>
          </w:tcPr>
          <w:p>
            <w:pPr>
              <w:rPr>
                <w:rFonts w:ascii="宋体" w:hAnsi="宋体"/>
                <w:szCs w:val="21"/>
              </w:rPr>
            </w:pPr>
            <w:r>
              <w:rPr>
                <w:rFonts w:hint="eastAsia" w:ascii="宋体" w:hAnsi="宋体"/>
                <w:szCs w:val="21"/>
              </w:rPr>
              <w:t>1</w:t>
            </w:r>
          </w:p>
        </w:tc>
        <w:tc>
          <w:tcPr>
            <w:tcW w:w="2802" w:type="dxa"/>
            <w:gridSpan w:val="3"/>
          </w:tcPr>
          <w:p>
            <w:pPr>
              <w:rPr>
                <w:rFonts w:ascii="宋体" w:hAnsi="宋体"/>
                <w:szCs w:val="21"/>
              </w:rPr>
            </w:pPr>
          </w:p>
        </w:tc>
        <w:tc>
          <w:tcPr>
            <w:tcW w:w="2976" w:type="dxa"/>
            <w:gridSpan w:val="2"/>
          </w:tcPr>
          <w:p>
            <w:pPr>
              <w:rPr>
                <w:rFonts w:ascii="宋体" w:hAnsi="宋体"/>
                <w:szCs w:val="21"/>
              </w:rPr>
            </w:pPr>
          </w:p>
        </w:tc>
        <w:tc>
          <w:tcPr>
            <w:tcW w:w="2585"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7" w:type="dxa"/>
            <w:gridSpan w:val="2"/>
          </w:tcPr>
          <w:p>
            <w:pPr>
              <w:rPr>
                <w:rFonts w:ascii="宋体" w:hAnsi="宋体"/>
                <w:szCs w:val="21"/>
              </w:rPr>
            </w:pPr>
            <w:r>
              <w:rPr>
                <w:rFonts w:hint="eastAsia" w:ascii="宋体" w:hAnsi="宋体"/>
                <w:szCs w:val="21"/>
              </w:rPr>
              <w:t>2</w:t>
            </w:r>
          </w:p>
        </w:tc>
        <w:tc>
          <w:tcPr>
            <w:tcW w:w="2802" w:type="dxa"/>
            <w:gridSpan w:val="3"/>
          </w:tcPr>
          <w:p>
            <w:pPr>
              <w:rPr>
                <w:rFonts w:ascii="宋体" w:hAnsi="宋体"/>
                <w:szCs w:val="21"/>
              </w:rPr>
            </w:pPr>
          </w:p>
        </w:tc>
        <w:tc>
          <w:tcPr>
            <w:tcW w:w="2976" w:type="dxa"/>
            <w:gridSpan w:val="2"/>
          </w:tcPr>
          <w:p>
            <w:pPr>
              <w:rPr>
                <w:rFonts w:ascii="宋体" w:hAnsi="宋体"/>
                <w:szCs w:val="21"/>
              </w:rPr>
            </w:pPr>
          </w:p>
        </w:tc>
        <w:tc>
          <w:tcPr>
            <w:tcW w:w="2585"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7" w:type="dxa"/>
            <w:gridSpan w:val="2"/>
          </w:tcPr>
          <w:p>
            <w:pPr>
              <w:rPr>
                <w:rFonts w:ascii="宋体" w:hAnsi="宋体"/>
                <w:szCs w:val="21"/>
              </w:rPr>
            </w:pPr>
            <w:r>
              <w:rPr>
                <w:rFonts w:hint="eastAsia" w:ascii="宋体" w:hAnsi="宋体"/>
                <w:szCs w:val="21"/>
              </w:rPr>
              <w:t>3</w:t>
            </w:r>
          </w:p>
        </w:tc>
        <w:tc>
          <w:tcPr>
            <w:tcW w:w="2802" w:type="dxa"/>
            <w:gridSpan w:val="3"/>
          </w:tcPr>
          <w:p>
            <w:pPr>
              <w:rPr>
                <w:rFonts w:ascii="宋体" w:hAnsi="宋体"/>
                <w:szCs w:val="21"/>
              </w:rPr>
            </w:pPr>
          </w:p>
        </w:tc>
        <w:tc>
          <w:tcPr>
            <w:tcW w:w="2976" w:type="dxa"/>
            <w:gridSpan w:val="2"/>
          </w:tcPr>
          <w:p>
            <w:pPr>
              <w:rPr>
                <w:rFonts w:ascii="宋体" w:hAnsi="宋体"/>
                <w:szCs w:val="21"/>
              </w:rPr>
            </w:pPr>
          </w:p>
        </w:tc>
        <w:tc>
          <w:tcPr>
            <w:tcW w:w="2585"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930" w:type="dxa"/>
            <w:gridSpan w:val="9"/>
          </w:tcPr>
          <w:p>
            <w:pPr>
              <w:rPr>
                <w:rFonts w:ascii="宋体" w:hAnsi="宋体"/>
                <w:szCs w:val="21"/>
              </w:rPr>
            </w:pPr>
            <w:r>
              <w:rPr>
                <w:rFonts w:hint="eastAsia" w:ascii="宋体" w:hAnsi="宋体"/>
                <w:szCs w:val="21"/>
              </w:rPr>
              <w:t>5、</w:t>
            </w:r>
            <w:r>
              <w:rPr>
                <w:rFonts w:ascii="宋体" w:hAnsi="宋体"/>
                <w:szCs w:val="21"/>
              </w:rPr>
              <w:t>若设备为</w:t>
            </w:r>
            <w:r>
              <w:rPr>
                <w:rFonts w:hint="eastAsia" w:ascii="宋体" w:hAnsi="宋体"/>
                <w:szCs w:val="21"/>
              </w:rPr>
              <w:t>单一来源采购</w:t>
            </w:r>
            <w:r>
              <w:rPr>
                <w:rFonts w:ascii="宋体" w:hAnsi="宋体"/>
                <w:szCs w:val="21"/>
              </w:rPr>
              <w:t>，请说明原因</w:t>
            </w:r>
            <w:r>
              <w:rPr>
                <w:rFonts w:hint="eastAsia" w:ascii="宋体" w:hAnsi="宋体"/>
                <w:szCs w:val="21"/>
              </w:rPr>
              <w:t>（同时</w:t>
            </w:r>
            <w:r>
              <w:rPr>
                <w:rFonts w:ascii="宋体" w:hAnsi="宋体"/>
                <w:szCs w:val="21"/>
              </w:rPr>
              <w:t>需</w:t>
            </w:r>
            <w:r>
              <w:rPr>
                <w:rFonts w:hint="eastAsia" w:ascii="宋体" w:hAnsi="宋体"/>
                <w:szCs w:val="21"/>
              </w:rPr>
              <w:t>按照北京</w:t>
            </w:r>
            <w:r>
              <w:rPr>
                <w:rFonts w:ascii="宋体" w:hAnsi="宋体"/>
                <w:szCs w:val="21"/>
              </w:rPr>
              <w:t>师范大学</w:t>
            </w:r>
            <w:r>
              <w:rPr>
                <w:rFonts w:hint="eastAsia" w:ascii="宋体" w:hAnsi="宋体"/>
                <w:szCs w:val="21"/>
              </w:rPr>
              <w:t>《单一来源采购流程及说明（试行）》师校</w:t>
            </w:r>
            <w:r>
              <w:rPr>
                <w:rFonts w:ascii="宋体" w:hAnsi="宋体"/>
                <w:szCs w:val="21"/>
              </w:rPr>
              <w:t>发</w:t>
            </w:r>
            <w:r>
              <w:rPr>
                <w:rFonts w:hint="eastAsia" w:ascii="宋体" w:hAnsi="宋体"/>
                <w:szCs w:val="21"/>
              </w:rPr>
              <w:t>2016[</w:t>
            </w:r>
            <w:r>
              <w:rPr>
                <w:rFonts w:ascii="宋体" w:hAnsi="宋体"/>
                <w:szCs w:val="21"/>
              </w:rPr>
              <w:t>32</w:t>
            </w:r>
            <w:r>
              <w:rPr>
                <w:rFonts w:hint="eastAsia" w:ascii="宋体" w:hAnsi="宋体"/>
                <w:szCs w:val="21"/>
              </w:rPr>
              <w:t>]号</w:t>
            </w:r>
            <w:r>
              <w:rPr>
                <w:rFonts w:ascii="宋体" w:hAnsi="宋体"/>
                <w:szCs w:val="21"/>
              </w:rPr>
              <w:t>文件要求提供</w:t>
            </w:r>
            <w:r>
              <w:rPr>
                <w:rFonts w:hint="eastAsia" w:ascii="宋体" w:hAnsi="宋体"/>
                <w:szCs w:val="21"/>
              </w:rPr>
              <w:t>相关</w:t>
            </w:r>
            <w:r>
              <w:rPr>
                <w:rFonts w:ascii="宋体" w:hAnsi="宋体"/>
                <w:szCs w:val="21"/>
              </w:rPr>
              <w:t>材料）</w:t>
            </w:r>
          </w:p>
          <w:p>
            <w:pPr>
              <w:rPr>
                <w:rFonts w:ascii="宋体" w:hAnsi="宋体"/>
                <w:szCs w:val="21"/>
              </w:rPr>
            </w:pPr>
          </w:p>
          <w:p>
            <w:pPr>
              <w:rPr>
                <w:rFonts w:ascii="宋体" w:hAnsi="宋体"/>
                <w:szCs w:val="21"/>
              </w:rPr>
            </w:pPr>
          </w:p>
          <w:p>
            <w:pPr>
              <w:rPr>
                <w:rFonts w:ascii="宋体" w:hAnsi="宋体"/>
                <w:szCs w:val="21"/>
              </w:rPr>
            </w:pPr>
          </w:p>
        </w:tc>
      </w:tr>
    </w:tbl>
    <w:p>
      <w:pPr>
        <w:rPr>
          <w:rFonts w:ascii="宋体" w:hAnsi="宋体"/>
          <w:b/>
          <w:sz w:val="24"/>
        </w:rPr>
      </w:pPr>
    </w:p>
    <w:p>
      <w:pPr>
        <w:rPr>
          <w:rFonts w:ascii="宋体" w:hAnsi="宋体"/>
          <w:b/>
          <w:sz w:val="24"/>
        </w:rPr>
      </w:pPr>
      <w:r>
        <w:rPr>
          <w:rFonts w:hint="eastAsia" w:ascii="宋体" w:hAnsi="宋体"/>
          <w:b/>
          <w:sz w:val="24"/>
        </w:rPr>
        <w:t>三、安装环境、运行经费、技术人员等落实情况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558"/>
        <w:gridCol w:w="664"/>
        <w:gridCol w:w="1037"/>
        <w:gridCol w:w="1001"/>
        <w:gridCol w:w="901"/>
        <w:gridCol w:w="242"/>
        <w:gridCol w:w="1803"/>
        <w:gridCol w:w="18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802" w:type="dxa"/>
            <w:gridSpan w:val="4"/>
            <w:vAlign w:val="center"/>
          </w:tcPr>
          <w:p>
            <w:r>
              <w:rPr>
                <w:rFonts w:hint="eastAsia"/>
              </w:rPr>
              <w:t>仪器设备面积需求</w:t>
            </w:r>
          </w:p>
        </w:tc>
        <w:tc>
          <w:tcPr>
            <w:tcW w:w="1902" w:type="dxa"/>
            <w:gridSpan w:val="2"/>
            <w:vAlign w:val="center"/>
          </w:tcPr>
          <w:p>
            <w:pPr>
              <w:jc w:val="right"/>
            </w:pPr>
            <w:r>
              <w:t>m</w:t>
            </w:r>
            <w:r>
              <w:rPr>
                <w:vertAlign w:val="superscript"/>
              </w:rPr>
              <w:t>2</w:t>
            </w:r>
          </w:p>
        </w:tc>
        <w:tc>
          <w:tcPr>
            <w:tcW w:w="2045" w:type="dxa"/>
            <w:gridSpan w:val="2"/>
            <w:vAlign w:val="center"/>
          </w:tcPr>
          <w:p>
            <w:r>
              <w:rPr>
                <w:rFonts w:hint="eastAsia"/>
              </w:rPr>
              <w:t>配套设备面积需求</w:t>
            </w:r>
          </w:p>
        </w:tc>
        <w:tc>
          <w:tcPr>
            <w:tcW w:w="2179" w:type="dxa"/>
            <w:gridSpan w:val="2"/>
            <w:vAlign w:val="center"/>
          </w:tcPr>
          <w:p>
            <w:pPr>
              <w:jc w:val="right"/>
            </w:pPr>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802" w:type="dxa"/>
            <w:gridSpan w:val="4"/>
            <w:vAlign w:val="center"/>
          </w:tcPr>
          <w:p>
            <w:r>
              <w:rPr>
                <w:rFonts w:hint="eastAsia"/>
              </w:rPr>
              <w:t>环境特殊要求，如房间高度、抗震、电磁辐射、承重、洁净度、安全隐患等。</w:t>
            </w:r>
          </w:p>
        </w:tc>
        <w:tc>
          <w:tcPr>
            <w:tcW w:w="6126" w:type="dxa"/>
            <w:gridSpan w:val="6"/>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802" w:type="dxa"/>
            <w:gridSpan w:val="4"/>
            <w:vAlign w:val="center"/>
          </w:tcPr>
          <w:p>
            <w:r>
              <w:rPr>
                <w:rFonts w:hint="eastAsia"/>
              </w:rPr>
              <w:t>仪器使用</w:t>
            </w:r>
            <w:r>
              <w:t>（</w:t>
            </w:r>
            <w:r>
              <w:rPr>
                <w:rFonts w:hint="eastAsia"/>
              </w:rPr>
              <w:t>存放</w:t>
            </w:r>
            <w:r>
              <w:t>）</w:t>
            </w:r>
            <w:r>
              <w:rPr>
                <w:rFonts w:hint="eastAsia"/>
              </w:rPr>
              <w:t>地点（请</w:t>
            </w:r>
            <w:r>
              <w:t>具体落实到</w:t>
            </w:r>
            <w:r>
              <w:rPr>
                <w:rFonts w:hint="eastAsia"/>
              </w:rPr>
              <w:t>楼宇及</w:t>
            </w:r>
            <w:r>
              <w:t>房间号</w:t>
            </w:r>
            <w:r>
              <w:rPr>
                <w:rFonts w:hint="eastAsia"/>
              </w:rPr>
              <w:t>）</w:t>
            </w:r>
          </w:p>
        </w:tc>
        <w:tc>
          <w:tcPr>
            <w:tcW w:w="1902" w:type="dxa"/>
            <w:gridSpan w:val="2"/>
            <w:vAlign w:val="center"/>
          </w:tcPr>
          <w:p>
            <w:pPr>
              <w:jc w:val="right"/>
            </w:pPr>
          </w:p>
        </w:tc>
        <w:tc>
          <w:tcPr>
            <w:tcW w:w="2045" w:type="dxa"/>
            <w:gridSpan w:val="2"/>
            <w:vAlign w:val="center"/>
          </w:tcPr>
          <w:p>
            <w:r>
              <w:rPr>
                <w:rFonts w:hint="eastAsia"/>
              </w:rPr>
              <w:t>房间当前归属单位及用途</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802" w:type="dxa"/>
            <w:gridSpan w:val="4"/>
            <w:vAlign w:val="center"/>
          </w:tcPr>
          <w:p>
            <w:r>
              <w:t>实验室改造要求</w:t>
            </w:r>
            <w:r>
              <w:rPr>
                <w:rFonts w:hint="eastAsia"/>
              </w:rPr>
              <w:t>（如现有实验室满足要求则不填）</w:t>
            </w:r>
          </w:p>
        </w:tc>
        <w:tc>
          <w:tcPr>
            <w:tcW w:w="6126"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1" w:type="dxa"/>
            <w:gridSpan w:val="2"/>
            <w:vAlign w:val="center"/>
          </w:tcPr>
          <w:p>
            <w:pPr>
              <w:jc w:val="center"/>
            </w:pPr>
            <w:r>
              <w:rPr>
                <w:rFonts w:hint="eastAsia"/>
              </w:rPr>
              <w:t>用电</w:t>
            </w:r>
          </w:p>
        </w:tc>
        <w:tc>
          <w:tcPr>
            <w:tcW w:w="1701" w:type="dxa"/>
            <w:gridSpan w:val="2"/>
            <w:vAlign w:val="center"/>
          </w:tcPr>
          <w:p>
            <w:pPr>
              <w:jc w:val="left"/>
            </w:pPr>
            <w:r>
              <w:rPr>
                <w:rFonts w:hint="eastAsia"/>
              </w:rPr>
              <w:t>仪器</w:t>
            </w:r>
            <w:r>
              <w:t>最大功率</w:t>
            </w:r>
          </w:p>
        </w:tc>
        <w:tc>
          <w:tcPr>
            <w:tcW w:w="2144" w:type="dxa"/>
            <w:gridSpan w:val="3"/>
            <w:vAlign w:val="center"/>
          </w:tcPr>
          <w:p>
            <w:pPr>
              <w:jc w:val="right"/>
            </w:pPr>
            <w:r>
              <w:rPr>
                <w:rFonts w:hint="eastAsia"/>
              </w:rPr>
              <w:t>KW</w:t>
            </w:r>
          </w:p>
        </w:tc>
        <w:tc>
          <w:tcPr>
            <w:tcW w:w="1803" w:type="dxa"/>
            <w:vAlign w:val="center"/>
          </w:tcPr>
          <w:p>
            <w:pPr>
              <w:jc w:val="left"/>
            </w:pPr>
            <w:r>
              <w:rPr>
                <w:rFonts w:hint="eastAsia"/>
              </w:rPr>
              <w:t>实验室</w:t>
            </w:r>
            <w:r>
              <w:t>最大供电功率</w:t>
            </w:r>
          </w:p>
        </w:tc>
        <w:tc>
          <w:tcPr>
            <w:tcW w:w="2179" w:type="dxa"/>
            <w:gridSpan w:val="2"/>
            <w:vAlign w:val="center"/>
          </w:tcPr>
          <w:p>
            <w:pPr>
              <w:jc w:val="right"/>
            </w:pPr>
            <w:r>
              <w:rPr>
                <w:rFonts w:hint="eastAsia"/>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gridSpan w:val="2"/>
            <w:vAlign w:val="center"/>
          </w:tcPr>
          <w:p>
            <w:pPr>
              <w:jc w:val="center"/>
            </w:pPr>
            <w:r>
              <w:rPr>
                <w:rFonts w:hint="eastAsia"/>
              </w:rPr>
              <w:t>用水</w:t>
            </w:r>
          </w:p>
        </w:tc>
        <w:tc>
          <w:tcPr>
            <w:tcW w:w="1701" w:type="dxa"/>
            <w:gridSpan w:val="2"/>
            <w:vAlign w:val="center"/>
          </w:tcPr>
          <w:p>
            <w:pPr>
              <w:jc w:val="left"/>
            </w:pPr>
            <w:r>
              <w:rPr>
                <w:rFonts w:hint="eastAsia"/>
              </w:rPr>
              <w:t>平均每天</w:t>
            </w:r>
            <w:r>
              <w:t>用水</w:t>
            </w:r>
          </w:p>
        </w:tc>
        <w:tc>
          <w:tcPr>
            <w:tcW w:w="2144" w:type="dxa"/>
            <w:gridSpan w:val="3"/>
            <w:vAlign w:val="center"/>
          </w:tcPr>
          <w:p>
            <w:pPr>
              <w:jc w:val="right"/>
            </w:pPr>
            <w:r>
              <w:t>m</w:t>
            </w:r>
            <w:r>
              <w:rPr>
                <w:vertAlign w:val="superscript"/>
              </w:rPr>
              <w:t>3</w:t>
            </w:r>
          </w:p>
        </w:tc>
        <w:tc>
          <w:tcPr>
            <w:tcW w:w="1803" w:type="dxa"/>
            <w:vAlign w:val="center"/>
          </w:tcPr>
          <w:p>
            <w:pPr>
              <w:jc w:val="left"/>
            </w:pPr>
            <w:r>
              <w:rPr>
                <w:rFonts w:hint="eastAsia"/>
              </w:rPr>
              <w:t>用水</w:t>
            </w:r>
            <w:r>
              <w:t>要求</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01" w:type="dxa"/>
            <w:gridSpan w:val="2"/>
            <w:vMerge w:val="restart"/>
            <w:vAlign w:val="center"/>
          </w:tcPr>
          <w:p>
            <w:pPr>
              <w:jc w:val="center"/>
            </w:pPr>
            <w:r>
              <w:rPr>
                <w:rFonts w:hint="eastAsia"/>
              </w:rPr>
              <w:t>气体</w:t>
            </w:r>
          </w:p>
        </w:tc>
        <w:tc>
          <w:tcPr>
            <w:tcW w:w="1701" w:type="dxa"/>
            <w:gridSpan w:val="2"/>
            <w:vAlign w:val="center"/>
          </w:tcPr>
          <w:p>
            <w:pPr>
              <w:jc w:val="left"/>
            </w:pPr>
            <w:r>
              <w:rPr>
                <w:rFonts w:hint="eastAsia"/>
              </w:rPr>
              <w:t>使用气体</w:t>
            </w:r>
            <w:r>
              <w:t>种类</w:t>
            </w:r>
            <w:r>
              <w:rPr>
                <w:rFonts w:hint="eastAsia"/>
              </w:rPr>
              <w:t>1</w:t>
            </w:r>
          </w:p>
        </w:tc>
        <w:tc>
          <w:tcPr>
            <w:tcW w:w="2144" w:type="dxa"/>
            <w:gridSpan w:val="3"/>
            <w:vAlign w:val="center"/>
          </w:tcPr>
          <w:p>
            <w:pPr>
              <w:jc w:val="right"/>
            </w:pPr>
          </w:p>
        </w:tc>
        <w:tc>
          <w:tcPr>
            <w:tcW w:w="1803" w:type="dxa"/>
            <w:vAlign w:val="center"/>
          </w:tcPr>
          <w:p>
            <w:pPr>
              <w:jc w:val="left"/>
            </w:pPr>
            <w:r>
              <w:rPr>
                <w:rFonts w:hint="eastAsia"/>
              </w:rPr>
              <w:t>平均</w:t>
            </w:r>
            <w:r>
              <w:t>消耗量</w:t>
            </w:r>
          </w:p>
        </w:tc>
        <w:tc>
          <w:tcPr>
            <w:tcW w:w="2179" w:type="dxa"/>
            <w:gridSpan w:val="2"/>
            <w:vAlign w:val="center"/>
          </w:tcPr>
          <w:p>
            <w:pPr>
              <w:jc w:val="right"/>
            </w:pPr>
            <w:r>
              <w:rPr>
                <w:rFonts w:hint="eastAsia"/>
              </w:rPr>
              <w:t>升</w:t>
            </w:r>
            <w:r>
              <w:t>/</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01" w:type="dxa"/>
            <w:gridSpan w:val="2"/>
            <w:vMerge w:val="continue"/>
            <w:vAlign w:val="center"/>
          </w:tcPr>
          <w:p>
            <w:pPr>
              <w:jc w:val="center"/>
            </w:pPr>
          </w:p>
        </w:tc>
        <w:tc>
          <w:tcPr>
            <w:tcW w:w="1701" w:type="dxa"/>
            <w:gridSpan w:val="2"/>
            <w:vAlign w:val="center"/>
          </w:tcPr>
          <w:p>
            <w:pPr>
              <w:jc w:val="left"/>
            </w:pPr>
            <w:r>
              <w:rPr>
                <w:rFonts w:hint="eastAsia"/>
              </w:rPr>
              <w:t>使用气体</w:t>
            </w:r>
            <w:r>
              <w:t>种类</w:t>
            </w:r>
            <w:r>
              <w:rPr>
                <w:rFonts w:hint="eastAsia"/>
              </w:rPr>
              <w:t>2</w:t>
            </w:r>
          </w:p>
        </w:tc>
        <w:tc>
          <w:tcPr>
            <w:tcW w:w="2144" w:type="dxa"/>
            <w:gridSpan w:val="3"/>
            <w:vAlign w:val="center"/>
          </w:tcPr>
          <w:p>
            <w:pPr>
              <w:jc w:val="right"/>
            </w:pPr>
          </w:p>
        </w:tc>
        <w:tc>
          <w:tcPr>
            <w:tcW w:w="1803" w:type="dxa"/>
            <w:vAlign w:val="center"/>
          </w:tcPr>
          <w:p>
            <w:pPr>
              <w:jc w:val="left"/>
            </w:pP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01" w:type="dxa"/>
            <w:gridSpan w:val="2"/>
            <w:vMerge w:val="restart"/>
            <w:vAlign w:val="center"/>
          </w:tcPr>
          <w:p>
            <w:pPr>
              <w:jc w:val="center"/>
            </w:pPr>
            <w:r>
              <w:rPr>
                <w:rFonts w:hint="eastAsia"/>
              </w:rPr>
              <w:t>试剂</w:t>
            </w:r>
          </w:p>
        </w:tc>
        <w:tc>
          <w:tcPr>
            <w:tcW w:w="1701" w:type="dxa"/>
            <w:gridSpan w:val="2"/>
            <w:vAlign w:val="center"/>
          </w:tcPr>
          <w:p>
            <w:pPr>
              <w:jc w:val="left"/>
            </w:pPr>
            <w:r>
              <w:rPr>
                <w:rFonts w:hint="eastAsia"/>
              </w:rPr>
              <w:t>使用主要</w:t>
            </w:r>
            <w:r>
              <w:t>试剂</w:t>
            </w:r>
            <w:r>
              <w:rPr>
                <w:rFonts w:hint="eastAsia"/>
              </w:rPr>
              <w:t>1</w:t>
            </w:r>
          </w:p>
        </w:tc>
        <w:tc>
          <w:tcPr>
            <w:tcW w:w="2144" w:type="dxa"/>
            <w:gridSpan w:val="3"/>
            <w:vAlign w:val="center"/>
          </w:tcPr>
          <w:p>
            <w:pPr>
              <w:jc w:val="right"/>
            </w:pPr>
          </w:p>
        </w:tc>
        <w:tc>
          <w:tcPr>
            <w:tcW w:w="1803" w:type="dxa"/>
            <w:vAlign w:val="center"/>
          </w:tcPr>
          <w:p>
            <w:pPr>
              <w:jc w:val="left"/>
            </w:pPr>
            <w:r>
              <w:rPr>
                <w:rFonts w:hint="eastAsia"/>
              </w:rPr>
              <w:t>年</w:t>
            </w:r>
            <w:r>
              <w:t>平均消耗量</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01" w:type="dxa"/>
            <w:gridSpan w:val="2"/>
            <w:vMerge w:val="continue"/>
            <w:vAlign w:val="center"/>
          </w:tcPr>
          <w:p>
            <w:pPr>
              <w:jc w:val="center"/>
            </w:pPr>
          </w:p>
        </w:tc>
        <w:tc>
          <w:tcPr>
            <w:tcW w:w="1701" w:type="dxa"/>
            <w:gridSpan w:val="2"/>
            <w:vAlign w:val="center"/>
          </w:tcPr>
          <w:p>
            <w:pPr>
              <w:jc w:val="left"/>
            </w:pPr>
            <w:r>
              <w:rPr>
                <w:rFonts w:hint="eastAsia"/>
              </w:rPr>
              <w:t>使用主要</w:t>
            </w:r>
            <w:r>
              <w:t>试剂</w:t>
            </w:r>
            <w:r>
              <w:rPr>
                <w:rFonts w:hint="eastAsia"/>
              </w:rPr>
              <w:t>2</w:t>
            </w:r>
          </w:p>
        </w:tc>
        <w:tc>
          <w:tcPr>
            <w:tcW w:w="2144" w:type="dxa"/>
            <w:gridSpan w:val="3"/>
            <w:vAlign w:val="center"/>
          </w:tcPr>
          <w:p>
            <w:pPr>
              <w:jc w:val="right"/>
            </w:pPr>
          </w:p>
        </w:tc>
        <w:tc>
          <w:tcPr>
            <w:tcW w:w="1803" w:type="dxa"/>
            <w:vAlign w:val="center"/>
          </w:tcPr>
          <w:p>
            <w:pPr>
              <w:jc w:val="left"/>
            </w:pPr>
            <w:r>
              <w:rPr>
                <w:rFonts w:hint="eastAsia"/>
              </w:rPr>
              <w:t>年</w:t>
            </w:r>
            <w:r>
              <w:t>平均消耗量</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gridSpan w:val="2"/>
            <w:vMerge w:val="continue"/>
            <w:vAlign w:val="center"/>
          </w:tcPr>
          <w:p>
            <w:pPr>
              <w:jc w:val="center"/>
            </w:pPr>
          </w:p>
        </w:tc>
        <w:tc>
          <w:tcPr>
            <w:tcW w:w="1701" w:type="dxa"/>
            <w:gridSpan w:val="2"/>
            <w:vAlign w:val="center"/>
          </w:tcPr>
          <w:p>
            <w:pPr>
              <w:jc w:val="left"/>
            </w:pPr>
            <w:r>
              <w:t>使用危险化学</w:t>
            </w:r>
            <w:r>
              <w:rPr>
                <w:rFonts w:hint="eastAsia"/>
              </w:rPr>
              <w:t>试剂种类</w:t>
            </w:r>
          </w:p>
        </w:tc>
        <w:tc>
          <w:tcPr>
            <w:tcW w:w="2144" w:type="dxa"/>
            <w:gridSpan w:val="3"/>
            <w:vAlign w:val="center"/>
          </w:tcPr>
          <w:p>
            <w:pPr>
              <w:jc w:val="center"/>
            </w:pPr>
          </w:p>
        </w:tc>
        <w:tc>
          <w:tcPr>
            <w:tcW w:w="1803" w:type="dxa"/>
            <w:vAlign w:val="center"/>
          </w:tcPr>
          <w:p>
            <w:pPr>
              <w:jc w:val="left"/>
            </w:pPr>
            <w:r>
              <w:t>使用</w:t>
            </w:r>
            <w:r>
              <w:rPr>
                <w:rFonts w:hint="eastAsia"/>
              </w:rPr>
              <w:t>管控化学试剂种类</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01" w:type="dxa"/>
            <w:gridSpan w:val="2"/>
            <w:vAlign w:val="center"/>
          </w:tcPr>
          <w:p>
            <w:pPr>
              <w:jc w:val="center"/>
            </w:pPr>
            <w:r>
              <w:rPr>
                <w:rFonts w:hint="eastAsia"/>
              </w:rPr>
              <w:t>辐射类型</w:t>
            </w:r>
          </w:p>
        </w:tc>
        <w:tc>
          <w:tcPr>
            <w:tcW w:w="1701" w:type="dxa"/>
            <w:gridSpan w:val="2"/>
            <w:vAlign w:val="center"/>
          </w:tcPr>
          <w:p>
            <w:pPr>
              <w:jc w:val="left"/>
            </w:pPr>
            <w:r>
              <w:rPr>
                <w:rFonts w:hint="eastAsia"/>
              </w:rPr>
              <w:t>使用类型及级别</w:t>
            </w:r>
          </w:p>
        </w:tc>
        <w:tc>
          <w:tcPr>
            <w:tcW w:w="6126" w:type="dxa"/>
            <w:gridSpan w:val="6"/>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1" w:type="dxa"/>
            <w:gridSpan w:val="2"/>
            <w:vMerge w:val="restart"/>
            <w:vAlign w:val="center"/>
          </w:tcPr>
          <w:p>
            <w:pPr>
              <w:jc w:val="center"/>
            </w:pPr>
            <w:r>
              <w:rPr>
                <w:rFonts w:hint="eastAsia"/>
              </w:rPr>
              <w:t>配套</w:t>
            </w:r>
            <w:r>
              <w:t>设备</w:t>
            </w:r>
          </w:p>
        </w:tc>
        <w:tc>
          <w:tcPr>
            <w:tcW w:w="7827" w:type="dxa"/>
            <w:gridSpan w:val="8"/>
            <w:vAlign w:val="center"/>
          </w:tcPr>
          <w:p>
            <w:pPr>
              <w:jc w:val="left"/>
            </w:pPr>
            <w:r>
              <w:rPr>
                <w:rFonts w:hint="eastAsia"/>
              </w:rPr>
              <w:t>设备运行需配备的UPS电源、变压器、稳压器、干燥器、去湿器、空调、空压机、真空系统、循环水、超净室等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01" w:type="dxa"/>
            <w:gridSpan w:val="2"/>
            <w:vMerge w:val="continue"/>
            <w:vAlign w:val="center"/>
          </w:tcPr>
          <w:p>
            <w:pPr>
              <w:jc w:val="center"/>
            </w:pPr>
          </w:p>
        </w:tc>
        <w:tc>
          <w:tcPr>
            <w:tcW w:w="1701" w:type="dxa"/>
            <w:gridSpan w:val="2"/>
            <w:vAlign w:val="center"/>
          </w:tcPr>
          <w:p>
            <w:pPr>
              <w:jc w:val="center"/>
            </w:pPr>
            <w:r>
              <w:rPr>
                <w:rFonts w:hint="eastAsia"/>
              </w:rPr>
              <w:t>已经配备的配套设备</w:t>
            </w:r>
            <w:r>
              <w:t>明细</w:t>
            </w:r>
          </w:p>
        </w:tc>
        <w:tc>
          <w:tcPr>
            <w:tcW w:w="6126"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101" w:type="dxa"/>
            <w:gridSpan w:val="2"/>
            <w:vMerge w:val="continue"/>
            <w:vAlign w:val="center"/>
          </w:tcPr>
          <w:p>
            <w:pPr>
              <w:jc w:val="center"/>
            </w:pPr>
          </w:p>
        </w:tc>
        <w:tc>
          <w:tcPr>
            <w:tcW w:w="1701" w:type="dxa"/>
            <w:gridSpan w:val="2"/>
            <w:vAlign w:val="center"/>
          </w:tcPr>
          <w:p>
            <w:pPr>
              <w:jc w:val="center"/>
            </w:pPr>
            <w:r>
              <w:rPr>
                <w:rFonts w:hint="eastAsia"/>
              </w:rPr>
              <w:t>需新购置的配套设备明细</w:t>
            </w:r>
          </w:p>
        </w:tc>
        <w:tc>
          <w:tcPr>
            <w:tcW w:w="6126" w:type="dxa"/>
            <w:gridSpan w:val="6"/>
            <w:vAlign w:val="center"/>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tcPr>
          <w:p>
            <w:pPr>
              <w:jc w:val="center"/>
            </w:pPr>
            <w:r>
              <w:rPr>
                <w:rFonts w:hint="eastAsia"/>
              </w:rPr>
              <w:t>机组人员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序号</w:t>
            </w:r>
          </w:p>
        </w:tc>
        <w:tc>
          <w:tcPr>
            <w:tcW w:w="1222" w:type="dxa"/>
            <w:gridSpan w:val="2"/>
            <w:vAlign w:val="center"/>
          </w:tcPr>
          <w:p>
            <w:pPr>
              <w:jc w:val="center"/>
            </w:pPr>
            <w:r>
              <w:rPr>
                <w:rFonts w:hint="eastAsia"/>
              </w:rPr>
              <w:t>姓名</w:t>
            </w:r>
          </w:p>
        </w:tc>
        <w:tc>
          <w:tcPr>
            <w:tcW w:w="1037" w:type="dxa"/>
            <w:vAlign w:val="center"/>
          </w:tcPr>
          <w:p>
            <w:pPr>
              <w:jc w:val="center"/>
            </w:pPr>
            <w:r>
              <w:rPr>
                <w:rFonts w:hint="eastAsia"/>
              </w:rPr>
              <w:t>工号</w:t>
            </w:r>
          </w:p>
        </w:tc>
        <w:tc>
          <w:tcPr>
            <w:tcW w:w="1001" w:type="dxa"/>
            <w:vAlign w:val="center"/>
          </w:tcPr>
          <w:p>
            <w:pPr>
              <w:jc w:val="center"/>
            </w:pPr>
            <w:r>
              <w:rPr>
                <w:rFonts w:hint="eastAsia"/>
              </w:rPr>
              <w:t>职称</w:t>
            </w:r>
          </w:p>
        </w:tc>
        <w:tc>
          <w:tcPr>
            <w:tcW w:w="1143" w:type="dxa"/>
            <w:gridSpan w:val="2"/>
            <w:vAlign w:val="center"/>
          </w:tcPr>
          <w:p>
            <w:pPr>
              <w:jc w:val="center"/>
            </w:pPr>
            <w:r>
              <w:rPr>
                <w:rFonts w:hint="eastAsia"/>
              </w:rPr>
              <w:t>电话</w:t>
            </w:r>
          </w:p>
        </w:tc>
        <w:tc>
          <w:tcPr>
            <w:tcW w:w="1991" w:type="dxa"/>
            <w:gridSpan w:val="2"/>
            <w:vAlign w:val="center"/>
          </w:tcPr>
          <w:p>
            <w:pPr>
              <w:jc w:val="center"/>
            </w:pPr>
            <w:r>
              <w:rPr>
                <w:rFonts w:hint="eastAsia"/>
              </w:rPr>
              <w:t>电子邮件</w:t>
            </w:r>
          </w:p>
        </w:tc>
        <w:tc>
          <w:tcPr>
            <w:tcW w:w="1991" w:type="dxa"/>
            <w:vAlign w:val="center"/>
          </w:tcPr>
          <w:p>
            <w:pPr>
              <w:jc w:val="center"/>
            </w:pPr>
            <w:r>
              <w:rPr>
                <w:rFonts w:hint="eastAsia"/>
              </w:rPr>
              <w:t>岗位设置</w:t>
            </w:r>
          </w:p>
          <w:p>
            <w:pPr>
              <w:jc w:val="center"/>
            </w:pPr>
            <w:r>
              <w:rPr>
                <w:rFonts w:hint="eastAsia"/>
              </w:rPr>
              <w:t>（技术/管理）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1</w:t>
            </w:r>
          </w:p>
        </w:tc>
        <w:tc>
          <w:tcPr>
            <w:tcW w:w="1222" w:type="dxa"/>
            <w:gridSpan w:val="2"/>
            <w:vAlign w:val="center"/>
          </w:tcPr>
          <w:p>
            <w:pPr>
              <w:jc w:val="center"/>
            </w:pPr>
          </w:p>
        </w:tc>
        <w:tc>
          <w:tcPr>
            <w:tcW w:w="1037" w:type="dxa"/>
            <w:vAlign w:val="center"/>
          </w:tcPr>
          <w:p>
            <w:pPr>
              <w:jc w:val="center"/>
            </w:pPr>
          </w:p>
        </w:tc>
        <w:tc>
          <w:tcPr>
            <w:tcW w:w="1001"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2</w:t>
            </w:r>
          </w:p>
        </w:tc>
        <w:tc>
          <w:tcPr>
            <w:tcW w:w="1222" w:type="dxa"/>
            <w:gridSpan w:val="2"/>
            <w:vAlign w:val="center"/>
          </w:tcPr>
          <w:p>
            <w:pPr>
              <w:jc w:val="center"/>
            </w:pPr>
          </w:p>
        </w:tc>
        <w:tc>
          <w:tcPr>
            <w:tcW w:w="1037" w:type="dxa"/>
            <w:vAlign w:val="center"/>
          </w:tcPr>
          <w:p>
            <w:pPr>
              <w:jc w:val="center"/>
            </w:pPr>
          </w:p>
        </w:tc>
        <w:tc>
          <w:tcPr>
            <w:tcW w:w="1001"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3</w:t>
            </w:r>
          </w:p>
        </w:tc>
        <w:tc>
          <w:tcPr>
            <w:tcW w:w="1222" w:type="dxa"/>
            <w:gridSpan w:val="2"/>
            <w:vAlign w:val="center"/>
          </w:tcPr>
          <w:p>
            <w:pPr>
              <w:jc w:val="center"/>
            </w:pPr>
          </w:p>
        </w:tc>
        <w:tc>
          <w:tcPr>
            <w:tcW w:w="1037" w:type="dxa"/>
            <w:vAlign w:val="center"/>
          </w:tcPr>
          <w:p>
            <w:pPr>
              <w:jc w:val="center"/>
            </w:pPr>
          </w:p>
        </w:tc>
        <w:tc>
          <w:tcPr>
            <w:tcW w:w="1001"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4</w:t>
            </w:r>
          </w:p>
        </w:tc>
        <w:tc>
          <w:tcPr>
            <w:tcW w:w="1222" w:type="dxa"/>
            <w:gridSpan w:val="2"/>
            <w:vAlign w:val="center"/>
          </w:tcPr>
          <w:p>
            <w:pPr>
              <w:jc w:val="center"/>
            </w:pPr>
          </w:p>
        </w:tc>
        <w:tc>
          <w:tcPr>
            <w:tcW w:w="1037" w:type="dxa"/>
            <w:vAlign w:val="center"/>
          </w:tcPr>
          <w:p>
            <w:pPr>
              <w:jc w:val="center"/>
            </w:pPr>
          </w:p>
        </w:tc>
        <w:tc>
          <w:tcPr>
            <w:tcW w:w="1001"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tcPr>
          <w:p>
            <w:pPr>
              <w:jc w:val="center"/>
            </w:pPr>
            <w:r>
              <w:rPr>
                <w:rFonts w:hint="eastAsia"/>
              </w:rPr>
              <w:t>经费落实</w:t>
            </w:r>
            <w: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4"/>
          </w:tcPr>
          <w:p>
            <w:r>
              <w:rPr>
                <w:rFonts w:hint="eastAsia"/>
              </w:rPr>
              <w:t>实验室</w:t>
            </w:r>
            <w:r>
              <w:t>改造资金</w:t>
            </w:r>
          </w:p>
        </w:tc>
        <w:tc>
          <w:tcPr>
            <w:tcW w:w="2144" w:type="dxa"/>
            <w:gridSpan w:val="3"/>
          </w:tcPr>
          <w:p>
            <w:pPr>
              <w:jc w:val="right"/>
            </w:pPr>
            <w:r>
              <w:rPr>
                <w:rFonts w:hint="eastAsia"/>
              </w:rPr>
              <w:t xml:space="preserve">万元 </w:t>
            </w:r>
          </w:p>
        </w:tc>
        <w:tc>
          <w:tcPr>
            <w:tcW w:w="3982" w:type="dxa"/>
            <w:gridSpan w:val="3"/>
          </w:tcPr>
          <w:p>
            <w:r>
              <w:rPr>
                <w:rFonts w:hint="eastAsia"/>
              </w:rPr>
              <w:t>经费</w:t>
            </w:r>
            <w: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4"/>
          </w:tcPr>
          <w:p>
            <w:r>
              <w:rPr>
                <w:rFonts w:hint="eastAsia"/>
              </w:rPr>
              <w:t>配套</w:t>
            </w:r>
            <w:r>
              <w:t>设备资金</w:t>
            </w:r>
          </w:p>
        </w:tc>
        <w:tc>
          <w:tcPr>
            <w:tcW w:w="2144" w:type="dxa"/>
            <w:gridSpan w:val="3"/>
          </w:tcPr>
          <w:p>
            <w:pPr>
              <w:jc w:val="right"/>
            </w:pPr>
            <w:r>
              <w:rPr>
                <w:rFonts w:hint="eastAsia"/>
              </w:rPr>
              <w:t>万元</w:t>
            </w:r>
          </w:p>
        </w:tc>
        <w:tc>
          <w:tcPr>
            <w:tcW w:w="3982" w:type="dxa"/>
            <w:gridSpan w:val="3"/>
          </w:tcPr>
          <w:p>
            <w:r>
              <w:rPr>
                <w:rFonts w:hint="eastAsia"/>
              </w:rPr>
              <w:t>经费</w:t>
            </w:r>
            <w: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4"/>
          </w:tcPr>
          <w:p>
            <w:r>
              <w:rPr>
                <w:rFonts w:hint="eastAsia"/>
              </w:rPr>
              <w:t>预期年</w:t>
            </w:r>
            <w:r>
              <w:t>运行维护费</w:t>
            </w:r>
          </w:p>
        </w:tc>
        <w:tc>
          <w:tcPr>
            <w:tcW w:w="2144" w:type="dxa"/>
            <w:gridSpan w:val="3"/>
          </w:tcPr>
          <w:p>
            <w:pPr>
              <w:jc w:val="right"/>
            </w:pPr>
            <w:r>
              <w:rPr>
                <w:rFonts w:hint="eastAsia"/>
              </w:rPr>
              <w:t>万元</w:t>
            </w:r>
          </w:p>
        </w:tc>
        <w:tc>
          <w:tcPr>
            <w:tcW w:w="3982" w:type="dxa"/>
            <w:gridSpan w:val="3"/>
          </w:tcPr>
          <w:p>
            <w:r>
              <w:rPr>
                <w:rFonts w:hint="eastAsia"/>
              </w:rPr>
              <w:t>经费</w:t>
            </w:r>
            <w:r>
              <w:t>来源：</w:t>
            </w:r>
          </w:p>
        </w:tc>
      </w:tr>
    </w:tbl>
    <w:p>
      <w:pPr>
        <w:rPr>
          <w:rFonts w:ascii="宋体" w:hAnsi="宋体"/>
          <w:b/>
          <w:sz w:val="24"/>
        </w:rPr>
      </w:pPr>
    </w:p>
    <w:p>
      <w:pPr>
        <w:rPr>
          <w:rFonts w:ascii="宋体" w:hAnsi="宋体"/>
          <w:b/>
          <w:sz w:val="24"/>
        </w:rPr>
      </w:pPr>
      <w:r>
        <w:rPr>
          <w:rFonts w:hint="eastAsia" w:ascii="宋体" w:hAnsi="宋体"/>
          <w:b/>
          <w:sz w:val="24"/>
        </w:rPr>
        <w:t>四、使用效益</w:t>
      </w:r>
      <w:r>
        <w:rPr>
          <w:rFonts w:ascii="宋体" w:hAnsi="宋体"/>
          <w:b/>
          <w:sz w:val="24"/>
        </w:rPr>
        <w:t>及开放共享情况</w:t>
      </w:r>
      <w:r>
        <w:rPr>
          <w:rFonts w:hint="eastAsia" w:ascii="宋体" w:hAnsi="宋体"/>
          <w:b/>
          <w:sz w:val="24"/>
        </w:rPr>
        <w:t>（注：请认真填写，将作为设备考核依据）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327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szCs w:val="21"/>
              </w:rPr>
            </w:pPr>
            <w:r>
              <w:rPr>
                <w:rFonts w:hint="eastAsia" w:ascii="宋体" w:hAnsi="宋体"/>
                <w:szCs w:val="21"/>
              </w:rPr>
              <w:t>1、</w:t>
            </w:r>
            <w:r>
              <w:rPr>
                <w:rFonts w:hint="eastAsia"/>
                <w:szCs w:val="21"/>
              </w:rPr>
              <w:t>预期使用效益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用途</w:t>
            </w:r>
          </w:p>
        </w:tc>
        <w:tc>
          <w:tcPr>
            <w:tcW w:w="3271" w:type="dxa"/>
          </w:tcPr>
          <w:p>
            <w:pPr>
              <w:jc w:val="center"/>
              <w:rPr>
                <w:rFonts w:ascii="宋体" w:hAnsi="宋体"/>
                <w:szCs w:val="21"/>
              </w:rPr>
            </w:pPr>
            <w:r>
              <w:rPr>
                <w:rFonts w:hint="eastAsia" w:ascii="宋体" w:hAnsi="宋体"/>
                <w:szCs w:val="21"/>
              </w:rPr>
              <w:t>预期机时（小时/年）</w:t>
            </w:r>
          </w:p>
        </w:tc>
        <w:tc>
          <w:tcPr>
            <w:tcW w:w="3402" w:type="dxa"/>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教学</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本单位科研</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校内服务</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校外服务</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b/>
                <w:szCs w:val="21"/>
              </w:rPr>
            </w:pPr>
            <w:r>
              <w:rPr>
                <w:rFonts w:hint="eastAsia" w:ascii="宋体" w:hAnsi="宋体"/>
                <w:szCs w:val="21"/>
              </w:rPr>
              <w:t>2、拟收费标准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p>
        </w:tc>
        <w:tc>
          <w:tcPr>
            <w:tcW w:w="3271" w:type="dxa"/>
          </w:tcPr>
          <w:p>
            <w:pPr>
              <w:jc w:val="center"/>
              <w:rPr>
                <w:rFonts w:ascii="宋体" w:hAnsi="宋体"/>
                <w:szCs w:val="21"/>
              </w:rPr>
            </w:pPr>
            <w:r>
              <w:rPr>
                <w:rFonts w:hint="eastAsia" w:ascii="宋体" w:hAnsi="宋体"/>
                <w:szCs w:val="21"/>
              </w:rPr>
              <w:t>对校内价格</w:t>
            </w:r>
          </w:p>
        </w:tc>
        <w:tc>
          <w:tcPr>
            <w:tcW w:w="3402" w:type="dxa"/>
          </w:tcPr>
          <w:p>
            <w:pPr>
              <w:jc w:val="center"/>
              <w:rPr>
                <w:rFonts w:ascii="宋体" w:hAnsi="宋体"/>
                <w:szCs w:val="21"/>
              </w:rPr>
            </w:pPr>
            <w:r>
              <w:rPr>
                <w:rFonts w:hint="eastAsia" w:ascii="宋体" w:hAnsi="宋体"/>
                <w:szCs w:val="21"/>
              </w:rPr>
              <w:t>对校外价格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按样品计费</w:t>
            </w:r>
          </w:p>
        </w:tc>
        <w:tc>
          <w:tcPr>
            <w:tcW w:w="3271" w:type="dxa"/>
          </w:tcPr>
          <w:p>
            <w:pPr>
              <w:jc w:val="right"/>
              <w:rPr>
                <w:rFonts w:ascii="宋体" w:hAnsi="宋体"/>
                <w:szCs w:val="21"/>
              </w:rPr>
            </w:pPr>
            <w:r>
              <w:rPr>
                <w:rFonts w:hint="eastAsia" w:ascii="宋体" w:hAnsi="宋体"/>
                <w:szCs w:val="21"/>
              </w:rPr>
              <w:t>元/样品</w:t>
            </w:r>
          </w:p>
        </w:tc>
        <w:tc>
          <w:tcPr>
            <w:tcW w:w="3402" w:type="dxa"/>
          </w:tcPr>
          <w:p>
            <w:pPr>
              <w:jc w:val="right"/>
              <w:rPr>
                <w:rFonts w:ascii="宋体" w:hAnsi="宋体"/>
                <w:b/>
                <w:szCs w:val="21"/>
              </w:rPr>
            </w:pPr>
            <w:r>
              <w:rPr>
                <w:rFonts w:hint="eastAsia" w:ascii="宋体" w:hAnsi="宋体"/>
                <w:szCs w:val="21"/>
              </w:rPr>
              <w:t>元/样品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按时间计费</w:t>
            </w:r>
          </w:p>
        </w:tc>
        <w:tc>
          <w:tcPr>
            <w:tcW w:w="3271" w:type="dxa"/>
          </w:tcPr>
          <w:p>
            <w:pPr>
              <w:jc w:val="right"/>
              <w:rPr>
                <w:rFonts w:ascii="宋体" w:hAnsi="宋体"/>
                <w:szCs w:val="21"/>
              </w:rPr>
            </w:pPr>
            <w:r>
              <w:rPr>
                <w:rFonts w:hint="eastAsia" w:ascii="宋体" w:hAnsi="宋体"/>
                <w:szCs w:val="21"/>
              </w:rPr>
              <w:t>元/小时</w:t>
            </w:r>
          </w:p>
        </w:tc>
        <w:tc>
          <w:tcPr>
            <w:tcW w:w="3402" w:type="dxa"/>
          </w:tcPr>
          <w:p>
            <w:pPr>
              <w:jc w:val="right"/>
              <w:rPr>
                <w:rFonts w:ascii="宋体" w:hAnsi="宋体"/>
                <w:b/>
                <w:szCs w:val="21"/>
              </w:rPr>
            </w:pPr>
            <w:r>
              <w:rPr>
                <w:rFonts w:hint="eastAsia" w:ascii="宋体" w:hAnsi="宋体"/>
                <w:szCs w:val="21"/>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897" w:type="dxa"/>
            <w:gridSpan w:val="3"/>
          </w:tcPr>
          <w:p>
            <w:pPr>
              <w:jc w:val="left"/>
              <w:rPr>
                <w:rFonts w:ascii="宋体" w:hAnsi="宋体"/>
                <w:szCs w:val="21"/>
              </w:rPr>
            </w:pPr>
            <w:r>
              <w:rPr>
                <w:rFonts w:hint="eastAsia" w:ascii="宋体" w:hAnsi="宋体"/>
                <w:szCs w:val="21"/>
              </w:rPr>
              <w:t>3、预期设备购置后三年内与之相关的科研产出（包括科研项目及经费、科研成果等）</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left"/>
              <w:rPr>
                <w:rFonts w:ascii="宋体" w:hAnsi="宋体"/>
                <w:szCs w:val="21"/>
              </w:rPr>
            </w:pPr>
            <w:r>
              <w:rPr>
                <w:rFonts w:hint="eastAsia" w:ascii="宋体" w:hAnsi="宋体"/>
                <w:szCs w:val="21"/>
              </w:rPr>
              <w:t>4、设备购置可能存在的风险预期及应对策略</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7" w:hRule="atLeast"/>
        </w:trPr>
        <w:tc>
          <w:tcPr>
            <w:tcW w:w="8897" w:type="dxa"/>
            <w:gridSpan w:val="3"/>
          </w:tcPr>
          <w:p>
            <w:pPr>
              <w:numPr>
                <w:ilvl w:val="0"/>
                <w:numId w:val="3"/>
              </w:numPr>
              <w:jc w:val="left"/>
              <w:rPr>
                <w:rFonts w:ascii="宋体" w:hAnsi="宋体"/>
                <w:szCs w:val="21"/>
              </w:rPr>
            </w:pPr>
            <w:r>
              <w:rPr>
                <w:rFonts w:hint="eastAsia" w:ascii="宋体" w:hAnsi="宋体"/>
                <w:szCs w:val="21"/>
              </w:rPr>
              <w:t>其它</w:t>
            </w:r>
            <w:r>
              <w:rPr>
                <w:rFonts w:ascii="宋体" w:hAnsi="宋体"/>
                <w:szCs w:val="21"/>
              </w:rPr>
              <w:t>需要说明的内容</w:t>
            </w:r>
            <w:r>
              <w:rPr>
                <w:rFonts w:hint="eastAsia" w:ascii="宋体" w:hAnsi="宋体"/>
                <w:szCs w:val="21"/>
              </w:rPr>
              <w:t>（设备名称称为X</w:t>
            </w:r>
            <w:r>
              <w:rPr>
                <w:rFonts w:ascii="宋体" w:hAnsi="宋体"/>
                <w:szCs w:val="21"/>
              </w:rPr>
              <w:t>XX</w:t>
            </w:r>
            <w:r>
              <w:rPr>
                <w:rFonts w:hint="eastAsia" w:ascii="宋体" w:hAnsi="宋体"/>
                <w:szCs w:val="21"/>
              </w:rPr>
              <w:t>系统的，请在此栏中填写说明及设备明细）</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bl>
    <w:p>
      <w:pPr>
        <w:rPr>
          <w:rFonts w:ascii="宋体" w:hAnsi="宋体"/>
          <w:b/>
          <w:sz w:val="24"/>
        </w:rPr>
      </w:pPr>
    </w:p>
    <w:p>
      <w:pPr>
        <w:rPr>
          <w:rFonts w:ascii="宋体" w:hAnsi="宋体"/>
          <w:b/>
          <w:sz w:val="24"/>
        </w:rPr>
      </w:pPr>
      <w:r>
        <w:rPr>
          <w:rFonts w:hint="eastAsia" w:ascii="宋体" w:hAnsi="宋体"/>
          <w:b/>
          <w:sz w:val="24"/>
        </w:rPr>
        <w:t>五、论证审批</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243" w:type="dxa"/>
            <w:tcBorders>
              <w:bottom w:val="single" w:color="auto" w:sz="4" w:space="0"/>
            </w:tcBorders>
            <w:vAlign w:val="center"/>
          </w:tcPr>
          <w:p>
            <w:pPr>
              <w:ind w:firstLine="420" w:firstLineChars="200"/>
            </w:pPr>
            <w:r>
              <w:t>以上所填内容属实</w:t>
            </w:r>
            <w:r>
              <w:rPr>
                <w:rFonts w:hint="eastAsia"/>
              </w:rPr>
              <w:t>。</w:t>
            </w:r>
          </w:p>
          <w:p>
            <w:pPr>
              <w:ind w:firstLine="5670" w:firstLineChars="2700"/>
            </w:pPr>
          </w:p>
          <w:p>
            <w:pPr>
              <w:ind w:firstLine="5670" w:firstLineChars="2700"/>
            </w:pPr>
          </w:p>
          <w:p>
            <w:pPr>
              <w:ind w:firstLine="5670" w:firstLineChars="2700"/>
            </w:pPr>
            <w:r>
              <w:rPr>
                <w:rFonts w:hint="eastAsia"/>
              </w:rPr>
              <w:t xml:space="preserve">申请人签字：                   </w:t>
            </w:r>
          </w:p>
          <w:p>
            <w:pPr>
              <w:ind w:firstLine="3570" w:firstLineChars="1700"/>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3" w:type="dxa"/>
            <w:tcBorders>
              <w:bottom w:val="nil"/>
            </w:tcBorders>
          </w:tcPr>
          <w:p>
            <w:r>
              <w:rPr>
                <w:rFonts w:hint="eastAsia"/>
              </w:rPr>
              <w:t>使用单位审核意见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243" w:type="dxa"/>
            <w:tcBorders>
              <w:top w:val="nil"/>
            </w:tcBorders>
            <w:vAlign w:val="bottom"/>
          </w:tcPr>
          <w:p>
            <w:pPr>
              <w:ind w:right="420"/>
              <w:jc w:val="right"/>
            </w:pPr>
          </w:p>
          <w:p>
            <w:pPr>
              <w:ind w:right="420"/>
              <w:jc w:val="center"/>
            </w:pPr>
            <w:r>
              <w:rPr>
                <w:rFonts w:hint="eastAsia"/>
              </w:rPr>
              <w:t xml:space="preserve">                                       负责人签字：        </w:t>
            </w:r>
            <w:r>
              <w:t xml:space="preserve">     </w:t>
            </w:r>
            <w:r>
              <w:rPr>
                <w:rFonts w:hint="eastAsia"/>
              </w:rPr>
              <w:t xml:space="preserve">    </w:t>
            </w:r>
            <w:r>
              <w:t xml:space="preserve"> </w:t>
            </w:r>
            <w:r>
              <w:rPr>
                <w:rFonts w:hint="eastAsia"/>
              </w:rPr>
              <w:t xml:space="preserve">                             </w:t>
            </w:r>
          </w:p>
          <w:p>
            <w:pPr>
              <w:ind w:right="420"/>
              <w:jc w:val="left"/>
            </w:pPr>
            <w:r>
              <w:rPr>
                <w:rFonts w:hint="eastAsia"/>
              </w:rPr>
              <w:t xml:space="preserve">                                                     </w:t>
            </w:r>
            <w:r>
              <w:t xml:space="preserve"> </w:t>
            </w:r>
            <w:r>
              <w:rPr>
                <w:rFonts w:hint="eastAsia"/>
              </w:rPr>
              <w:t>单位公章：</w:t>
            </w:r>
          </w:p>
          <w:p>
            <w:pPr>
              <w:ind w:right="420"/>
              <w:jc w:val="right"/>
            </w:pPr>
            <w:r>
              <w:rPr>
                <w:rFonts w:hint="eastAsia"/>
              </w:rPr>
              <w:t xml:space="preserve">         </w:t>
            </w:r>
            <w: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243" w:type="dxa"/>
          </w:tcPr>
          <w:p>
            <w:r>
              <w:rPr>
                <w:rFonts w:hint="eastAsia"/>
              </w:rPr>
              <w:t>法律专家意见（此栏仅</w:t>
            </w:r>
            <w:r>
              <w:t>进口设备需要填写</w:t>
            </w:r>
            <w:r>
              <w:rPr>
                <w:rFonts w:hint="eastAsia"/>
              </w:rPr>
              <w:t>）</w:t>
            </w:r>
          </w:p>
          <w:p>
            <w:pPr>
              <w:snapToGrid w:val="0"/>
              <w:spacing w:line="360" w:lineRule="auto"/>
              <w:ind w:left="142" w:firstLine="210" w:firstLineChars="100"/>
            </w:pPr>
          </w:p>
          <w:p>
            <w:pPr>
              <w:ind w:right="420"/>
              <w:jc w:val="center"/>
            </w:pPr>
            <w:r>
              <w:rPr>
                <w:rFonts w:hint="eastAsia"/>
              </w:rPr>
              <w:t xml:space="preserve">                                     </w:t>
            </w:r>
          </w:p>
          <w:p>
            <w:pPr>
              <w:ind w:right="420"/>
              <w:jc w:val="center"/>
            </w:pPr>
          </w:p>
          <w:p>
            <w:pPr>
              <w:ind w:right="420"/>
              <w:jc w:val="center"/>
            </w:pPr>
            <w:r>
              <w:t xml:space="preserve">                              </w:t>
            </w:r>
            <w:r>
              <w:rPr>
                <w:rFonts w:hint="eastAsia"/>
              </w:rPr>
              <w:t>专家</w:t>
            </w:r>
            <w:r>
              <w:t>签字</w:t>
            </w:r>
            <w:r>
              <w:rPr>
                <w:rFonts w:hint="eastAsia"/>
              </w:rPr>
              <w:t>：</w:t>
            </w:r>
          </w:p>
          <w:p>
            <w:pPr>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9243" w:type="dxa"/>
          </w:tcPr>
          <w:p>
            <w:r>
              <w:rPr>
                <w:rFonts w:hint="eastAsia"/>
              </w:rPr>
              <w:t>专家组评审意见</w:t>
            </w:r>
          </w:p>
          <w:p>
            <w:pPr>
              <w:ind w:right="420"/>
              <w:jc w:val="center"/>
            </w:pPr>
            <w:r>
              <w:rPr>
                <w:rFonts w:hint="eastAsia"/>
              </w:rPr>
              <w:t xml:space="preserve">                                  </w:t>
            </w:r>
          </w:p>
          <w:p>
            <w:pPr>
              <w:ind w:right="420"/>
              <w:jc w:val="center"/>
            </w:pPr>
          </w:p>
          <w:p>
            <w:pPr>
              <w:ind w:right="420"/>
              <w:jc w:val="center"/>
            </w:pPr>
            <w:r>
              <w:rPr>
                <w:rFonts w:hint="eastAsia"/>
              </w:rPr>
              <w:t xml:space="preserve"> </w:t>
            </w:r>
            <w:r>
              <w:t xml:space="preserve">                             </w:t>
            </w:r>
            <w:r>
              <w:rPr>
                <w:rFonts w:hint="eastAsia"/>
              </w:rPr>
              <w:t xml:space="preserve"> 组长</w:t>
            </w:r>
            <w:r>
              <w:t>签字</w:t>
            </w:r>
            <w:r>
              <w:rPr>
                <w:rFonts w:hint="eastAsia"/>
              </w:rPr>
              <w:t>：</w:t>
            </w:r>
          </w:p>
          <w:p>
            <w:pPr>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9243" w:type="dxa"/>
          </w:tcPr>
          <w:p>
            <w:r>
              <w:rPr>
                <w:rFonts w:hint="eastAsia"/>
              </w:rPr>
              <w:t>国有资产管理处意见</w:t>
            </w:r>
          </w:p>
          <w:p/>
          <w:p>
            <w:pPr>
              <w:ind w:firstLine="1470" w:firstLineChars="700"/>
            </w:pPr>
            <w:r>
              <w:rPr>
                <w:rFonts w:hint="eastAsia"/>
              </w:rPr>
              <w:t xml:space="preserve">                                      负责人签字：</w:t>
            </w:r>
          </w:p>
          <w:p>
            <w:pPr>
              <w:ind w:firstLine="5460" w:firstLineChars="2600"/>
            </w:pPr>
            <w:r>
              <w:rPr>
                <w:rFonts w:hint="eastAsia"/>
              </w:rPr>
              <w:t>单位公章：</w:t>
            </w:r>
          </w:p>
          <w:p>
            <w:pPr>
              <w:jc w:val="right"/>
            </w:pPr>
            <w:r>
              <w:rPr>
                <w:rFonts w:hint="eastAsia"/>
              </w:rPr>
              <w:t xml:space="preserve">  </w:t>
            </w:r>
            <w: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9243" w:type="dxa"/>
          </w:tcPr>
          <w:p>
            <w:r>
              <w:rPr>
                <w:rFonts w:hint="eastAsia"/>
              </w:rPr>
              <w:t>实验室安全与设备管理处意见</w:t>
            </w:r>
          </w:p>
          <w:p/>
          <w:p>
            <w:pPr>
              <w:ind w:firstLine="1470" w:firstLineChars="700"/>
            </w:pPr>
            <w:r>
              <w:rPr>
                <w:rFonts w:hint="eastAsia"/>
              </w:rPr>
              <w:t xml:space="preserve">                                      负责人签字：</w:t>
            </w:r>
          </w:p>
          <w:p>
            <w:pPr>
              <w:ind w:firstLine="5460" w:firstLineChars="2600"/>
            </w:pPr>
            <w:r>
              <w:rPr>
                <w:rFonts w:hint="eastAsia"/>
              </w:rPr>
              <w:t>单位公章：</w:t>
            </w:r>
          </w:p>
          <w:p>
            <w:pPr>
              <w:ind w:firstLine="1470" w:firstLineChars="700"/>
            </w:pPr>
            <w:r>
              <w:rPr>
                <w:rFonts w:hint="eastAsia"/>
              </w:rPr>
              <w:t xml:space="preserve">                                                       </w:t>
            </w: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243" w:type="dxa"/>
          </w:tcPr>
          <w:p>
            <w:r>
              <w:rPr>
                <w:rFonts w:hint="eastAsia"/>
              </w:rPr>
              <w:t>校领导审批意见（如果需要）</w:t>
            </w:r>
          </w:p>
          <w:p/>
          <w:p>
            <w:pPr>
              <w:ind w:firstLine="5460" w:firstLineChars="2600"/>
            </w:pPr>
            <w:r>
              <w:rPr>
                <w:rFonts w:hint="eastAsia"/>
              </w:rPr>
              <w:t>主管</w:t>
            </w:r>
            <w:r>
              <w:t>校</w:t>
            </w:r>
            <w:r>
              <w:rPr>
                <w:rFonts w:hint="eastAsia"/>
              </w:rPr>
              <w:t>领导签字：</w:t>
            </w:r>
          </w:p>
          <w:p>
            <w:pPr>
              <w:ind w:firstLine="1470" w:firstLineChars="700"/>
            </w:pPr>
            <w:r>
              <w:rPr>
                <w:rFonts w:hint="eastAsia"/>
              </w:rPr>
              <w:t xml:space="preserve">  </w:t>
            </w:r>
            <w:r>
              <w:t xml:space="preserve">     </w:t>
            </w:r>
          </w:p>
          <w:p>
            <w:pPr>
              <w:jc w:val="right"/>
            </w:pPr>
            <w:r>
              <w:rPr>
                <w:rFonts w:hint="eastAsia"/>
              </w:rPr>
              <w:t xml:space="preserve">                                                      年   月   日</w:t>
            </w:r>
          </w:p>
        </w:tc>
      </w:tr>
    </w:tbl>
    <w:p>
      <w:pPr>
        <w:widowControl/>
        <w:jc w:val="left"/>
        <w:rPr>
          <w:rFonts w:ascii="华文仿宋" w:hAnsi="华文仿宋" w:eastAsia="华文仿宋" w:cs="Times New Roman"/>
          <w:b/>
          <w:color w:val="000000" w:themeColor="text1"/>
          <w:sz w:val="28"/>
          <w:szCs w:val="28"/>
          <w14:textFill>
            <w14:solidFill>
              <w14:schemeClr w14:val="tx1"/>
            </w14:solidFill>
          </w14:textFill>
        </w:rPr>
      </w:pPr>
    </w:p>
    <w:p>
      <w:pPr>
        <w:pStyle w:val="3"/>
      </w:pPr>
      <w:r>
        <w:rPr>
          <w:rFonts w:hint="eastAsia"/>
        </w:rPr>
        <w:t>附件</w:t>
      </w:r>
      <w:r>
        <w:t xml:space="preserve">3   </w:t>
      </w:r>
      <w:r>
        <w:rPr>
          <w:rFonts w:hint="eastAsia"/>
        </w:rPr>
        <w:t>用款申请审核单（学部版）</w:t>
      </w:r>
    </w:p>
    <w:p>
      <w:pPr>
        <w:spacing w:line="560" w:lineRule="exact"/>
        <w:jc w:val="center"/>
        <w:rPr>
          <w:rFonts w:ascii="华文仿宋" w:hAnsi="华文仿宋" w:eastAsia="华文仿宋"/>
          <w:b/>
          <w:bCs/>
          <w:color w:val="000000" w:themeColor="text1"/>
          <w:spacing w:val="30"/>
          <w:sz w:val="32"/>
          <w:szCs w:val="32"/>
          <w14:textFill>
            <w14:solidFill>
              <w14:schemeClr w14:val="tx1"/>
            </w14:solidFill>
          </w14:textFill>
        </w:rPr>
      </w:pPr>
      <w:r>
        <w:rPr>
          <w:rFonts w:hint="eastAsia" w:ascii="华文仿宋" w:hAnsi="华文仿宋" w:eastAsia="华文仿宋"/>
          <w:b/>
          <w:bCs/>
          <w:color w:val="000000" w:themeColor="text1"/>
          <w:spacing w:val="30"/>
          <w:sz w:val="32"/>
          <w:szCs w:val="32"/>
          <w14:textFill>
            <w14:solidFill>
              <w14:schemeClr w14:val="tx1"/>
            </w14:solidFill>
          </w14:textFill>
        </w:rPr>
        <w:t>北京</w:t>
      </w:r>
      <w:r>
        <w:rPr>
          <w:rFonts w:ascii="华文仿宋" w:hAnsi="华文仿宋" w:eastAsia="华文仿宋"/>
          <w:b/>
          <w:bCs/>
          <w:color w:val="000000" w:themeColor="text1"/>
          <w:spacing w:val="30"/>
          <w:sz w:val="32"/>
          <w:szCs w:val="32"/>
          <w14:textFill>
            <w14:solidFill>
              <w14:schemeClr w14:val="tx1"/>
            </w14:solidFill>
          </w14:textFill>
        </w:rPr>
        <w:t>师范大学地理科学学部</w:t>
      </w:r>
    </w:p>
    <w:p>
      <w:pPr>
        <w:spacing w:line="560" w:lineRule="exact"/>
        <w:jc w:val="center"/>
        <w:rPr>
          <w:rFonts w:ascii="华文仿宋" w:hAnsi="华文仿宋" w:eastAsia="华文仿宋"/>
          <w:b/>
          <w:bCs/>
          <w:color w:val="000000" w:themeColor="text1"/>
          <w:spacing w:val="30"/>
          <w:sz w:val="32"/>
          <w:szCs w:val="32"/>
          <w14:textFill>
            <w14:solidFill>
              <w14:schemeClr w14:val="tx1"/>
            </w14:solidFill>
          </w14:textFill>
        </w:rPr>
      </w:pPr>
      <w:r>
        <w:rPr>
          <w:rFonts w:hint="eastAsia" w:ascii="华文仿宋" w:hAnsi="华文仿宋" w:eastAsia="华文仿宋"/>
          <w:b/>
          <w:bCs/>
          <w:color w:val="000000" w:themeColor="text1"/>
          <w:spacing w:val="30"/>
          <w:sz w:val="32"/>
          <w:szCs w:val="32"/>
          <w14:textFill>
            <w14:solidFill>
              <w14:schemeClr w14:val="tx1"/>
            </w14:solidFill>
          </w14:textFill>
        </w:rPr>
        <w:t>教学科研仪器设备用款申请审核单</w:t>
      </w:r>
      <w:r>
        <w:rPr>
          <w:rFonts w:hint="eastAsia" w:ascii="华文仿宋" w:hAnsi="华文仿宋" w:eastAsia="华文仿宋"/>
          <w:b/>
          <w:bCs/>
          <w:spacing w:val="30"/>
          <w:sz w:val="32"/>
          <w:szCs w:val="32"/>
          <w:lang w:val="en-US" w:eastAsia="zh-CN"/>
        </w:rPr>
        <w:t>/央采备案</w:t>
      </w:r>
    </w:p>
    <w:p>
      <w:pPr>
        <w:spacing w:line="560" w:lineRule="exact"/>
        <w:rPr>
          <w:rFonts w:ascii="华文仿宋" w:hAnsi="华文仿宋" w:eastAsia="华文仿宋"/>
          <w:b/>
          <w:bCs/>
          <w:color w:val="000000" w:themeColor="text1"/>
          <w:spacing w:val="30"/>
          <w:sz w:val="10"/>
          <w:szCs w:val="10"/>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368"/>
        <w:gridCol w:w="97"/>
        <w:gridCol w:w="1085"/>
        <w:gridCol w:w="2051"/>
        <w:gridCol w:w="158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设备名称</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规格型号</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单价（万元）</w:t>
            </w:r>
          </w:p>
        </w:tc>
        <w:tc>
          <w:tcPr>
            <w:tcW w:w="737"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636"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数量</w:t>
            </w: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852"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总价（万元）</w:t>
            </w:r>
          </w:p>
        </w:tc>
        <w:tc>
          <w:tcPr>
            <w:tcW w:w="778"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是否进口</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w:t>
            </w:r>
            <w:r>
              <w:rPr>
                <w:rFonts w:ascii="华文仿宋" w:hAnsi="华文仿宋" w:eastAsia="华文仿宋"/>
                <w:color w:val="000000" w:themeColor="text1"/>
                <w:sz w:val="24"/>
                <w:szCs w:val="24"/>
                <w14:textFill>
                  <w14:solidFill>
                    <w14:schemeClr w14:val="tx1"/>
                  </w14:solidFill>
                </w14:textFill>
              </w:rPr>
              <w:t xml:space="preserve">   </w:t>
            </w:r>
            <w:r>
              <w:rPr>
                <w:rFonts w:hint="eastAsia" w:ascii="华文仿宋" w:hAnsi="华文仿宋" w:eastAsia="华文仿宋"/>
                <w:color w:val="000000" w:themeColor="text1"/>
                <w:sz w:val="24"/>
                <w:szCs w:val="24"/>
                <w14:textFill>
                  <w14:solidFill>
                    <w14:schemeClr w14:val="tx1"/>
                  </w14:solidFill>
                </w14:textFill>
              </w:rPr>
              <w:t>□否</w:t>
            </w: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国别</w:t>
            </w:r>
            <w:r>
              <w:rPr>
                <w:rFonts w:ascii="华文仿宋" w:hAnsi="华文仿宋" w:eastAsia="华文仿宋"/>
                <w:color w:val="000000" w:themeColor="text1"/>
                <w:sz w:val="24"/>
                <w:szCs w:val="24"/>
                <w14:textFill>
                  <w14:solidFill>
                    <w14:schemeClr w14:val="tx1"/>
                  </w14:solidFill>
                </w14:textFill>
              </w:rPr>
              <w:t>/厂家</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经费类别</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□学部公共经费</w:t>
            </w:r>
          </w:p>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□非</w:t>
            </w:r>
            <w:r>
              <w:rPr>
                <w:rFonts w:ascii="华文仿宋" w:hAnsi="华文仿宋" w:eastAsia="华文仿宋"/>
                <w:color w:val="000000" w:themeColor="text1"/>
                <w:sz w:val="24"/>
                <w:szCs w:val="24"/>
                <w14:textFill>
                  <w14:solidFill>
                    <w14:schemeClr w14:val="tx1"/>
                  </w14:solidFill>
                </w14:textFill>
              </w:rPr>
              <w:t>学部公共经费</w:t>
            </w: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经费</w:t>
            </w:r>
            <w:r>
              <w:rPr>
                <w:rFonts w:ascii="华文仿宋" w:hAnsi="华文仿宋" w:eastAsia="华文仿宋"/>
                <w:color w:val="000000" w:themeColor="text1"/>
                <w:sz w:val="24"/>
                <w:szCs w:val="24"/>
                <w14:textFill>
                  <w14:solidFill>
                    <w14:schemeClr w14:val="tx1"/>
                  </w14:solidFill>
                </w14:textFill>
              </w:rPr>
              <w:t>项目号</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66" w:type="pct"/>
            <w:gridSpan w:val="4"/>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是否集中论证</w:t>
            </w:r>
            <w:r>
              <w:rPr>
                <w:rFonts w:ascii="华文仿宋" w:hAnsi="华文仿宋" w:eastAsia="华文仿宋"/>
                <w:color w:val="000000" w:themeColor="text1"/>
                <w:sz w:val="24"/>
                <w:szCs w:val="24"/>
                <w14:textFill>
                  <w14:solidFill>
                    <w14:schemeClr w14:val="tx1"/>
                  </w14:solidFill>
                </w14:textFill>
              </w:rPr>
              <w:t>审批</w:t>
            </w:r>
          </w:p>
        </w:tc>
        <w:tc>
          <w:tcPr>
            <w:tcW w:w="2734"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w:t>
            </w:r>
            <w:r>
              <w:rPr>
                <w:rFonts w:ascii="华文仿宋" w:hAnsi="华文仿宋" w:eastAsia="华文仿宋"/>
                <w:color w:val="000000" w:themeColor="text1"/>
                <w:sz w:val="24"/>
                <w:szCs w:val="24"/>
                <w14:textFill>
                  <w14:solidFill>
                    <w14:schemeClr w14:val="tx1"/>
                  </w14:solidFill>
                </w14:textFill>
              </w:rPr>
              <w:t xml:space="preserve">   </w:t>
            </w:r>
            <w:r>
              <w:rPr>
                <w:rFonts w:hint="eastAsia" w:ascii="华文仿宋" w:hAnsi="华文仿宋" w:eastAsia="华文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66" w:type="pct"/>
            <w:gridSpan w:val="4"/>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是否单一来源采购</w:t>
            </w:r>
          </w:p>
        </w:tc>
        <w:tc>
          <w:tcPr>
            <w:tcW w:w="2734"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□是</w:t>
            </w:r>
            <w:r>
              <w:rPr>
                <w:rFonts w:ascii="华文仿宋" w:hAnsi="华文仿宋" w:eastAsia="华文仿宋"/>
                <w:color w:val="000000" w:themeColor="text1"/>
                <w:sz w:val="24"/>
                <w:szCs w:val="24"/>
                <w14:textFill>
                  <w14:solidFill>
                    <w14:schemeClr w14:val="tx1"/>
                  </w14:solidFill>
                </w14:textFill>
              </w:rPr>
              <w:t xml:space="preserve">   </w:t>
            </w:r>
            <w:r>
              <w:rPr>
                <w:rFonts w:hint="eastAsia" w:ascii="华文仿宋" w:hAnsi="华文仿宋" w:eastAsia="华文仿宋"/>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使用单位</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申请人</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申请人电话</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申请人电子邮箱</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93"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经办人</w:t>
            </w:r>
          </w:p>
        </w:tc>
        <w:tc>
          <w:tcPr>
            <w:tcW w:w="1373"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c>
          <w:tcPr>
            <w:tcW w:w="1104" w:type="pct"/>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经办人</w:t>
            </w:r>
            <w:r>
              <w:rPr>
                <w:rFonts w:ascii="华文仿宋" w:hAnsi="华文仿宋" w:eastAsia="华文仿宋"/>
                <w:color w:val="000000" w:themeColor="text1"/>
                <w:sz w:val="24"/>
                <w:szCs w:val="24"/>
                <w14:textFill>
                  <w14:solidFill>
                    <w14:schemeClr w14:val="tx1"/>
                  </w14:solidFill>
                </w14:textFill>
              </w:rPr>
              <w:t>电话</w:t>
            </w:r>
          </w:p>
        </w:tc>
        <w:tc>
          <w:tcPr>
            <w:tcW w:w="1630" w:type="pct"/>
            <w:gridSpan w:val="2"/>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5000" w:type="pct"/>
            <w:gridSpan w:val="7"/>
            <w:tcBorders>
              <w:bottom w:val="single" w:color="auto" w:sz="4" w:space="0"/>
            </w:tcBorders>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主要技术</w:t>
            </w:r>
            <w:r>
              <w:rPr>
                <w:rFonts w:ascii="华文仿宋" w:hAnsi="华文仿宋" w:eastAsia="华文仿宋"/>
                <w:color w:val="000000" w:themeColor="text1"/>
                <w:sz w:val="24"/>
                <w:szCs w:val="24"/>
                <w14:textFill>
                  <w14:solidFill>
                    <w14:schemeClr w14:val="tx1"/>
                  </w14:solidFill>
                </w14:textFill>
              </w:rPr>
              <w:t>参数</w:t>
            </w:r>
            <w:r>
              <w:rPr>
                <w:rFonts w:hint="eastAsia" w:ascii="华文仿宋" w:hAnsi="华文仿宋" w:eastAsia="华文仿宋"/>
                <w:color w:val="000000" w:themeColor="text1"/>
                <w:sz w:val="24"/>
                <w:szCs w:val="24"/>
                <w14:textFill>
                  <w14:solidFill>
                    <w14:schemeClr w14:val="tx1"/>
                  </w14:solidFill>
                </w14:textFill>
              </w:rPr>
              <w:t>：</w:t>
            </w:r>
          </w:p>
          <w:p>
            <w:pPr>
              <w:adjustRightInd w:val="0"/>
              <w:snapToGrid w:val="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5280" w:firstLineChars="220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申请</w:t>
            </w:r>
            <w:r>
              <w:rPr>
                <w:rFonts w:ascii="华文仿宋" w:hAnsi="华文仿宋" w:eastAsia="华文仿宋"/>
                <w:color w:val="000000" w:themeColor="text1"/>
                <w:sz w:val="24"/>
                <w:szCs w:val="24"/>
                <w14:textFill>
                  <w14:solidFill>
                    <w14:schemeClr w14:val="tx1"/>
                  </w14:solidFill>
                </w14:textFill>
              </w:rPr>
              <w:t>人签字</w:t>
            </w:r>
            <w:r>
              <w:rPr>
                <w:rFonts w:hint="eastAsia" w:ascii="华文仿宋" w:hAnsi="华文仿宋" w:eastAsia="华文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682" w:type="pct"/>
            <w:gridSpan w:val="3"/>
            <w:vAlign w:val="center"/>
          </w:tcPr>
          <w:p>
            <w:pPr>
              <w:adjustRightInd w:val="0"/>
              <w:snapToGrid w:val="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地理科学学部意见</w:t>
            </w:r>
          </w:p>
        </w:tc>
        <w:tc>
          <w:tcPr>
            <w:tcW w:w="3318" w:type="pct"/>
            <w:gridSpan w:val="4"/>
            <w:vAlign w:val="center"/>
          </w:tcPr>
          <w:p>
            <w:pPr>
              <w:adjustRightInd w:val="0"/>
              <w:snapToGrid w:val="0"/>
              <w:ind w:firstLine="1680" w:firstLineChars="700"/>
              <w:rPr>
                <w:rFonts w:ascii="华文仿宋" w:hAnsi="华文仿宋" w:eastAsia="华文仿宋"/>
                <w:color w:val="000000" w:themeColor="text1"/>
                <w:sz w:val="24"/>
                <w:szCs w:val="24"/>
                <w14:textFill>
                  <w14:solidFill>
                    <w14:schemeClr w14:val="tx1"/>
                  </w14:solidFill>
                </w14:textFill>
              </w:rPr>
            </w:pPr>
          </w:p>
          <w:p>
            <w:pPr>
              <w:adjustRightInd w:val="0"/>
              <w:snapToGrid w:val="0"/>
              <w:ind w:firstLine="480" w:firstLineChars="200"/>
              <w:rPr>
                <w:rFonts w:ascii="华文仿宋" w:hAnsi="华文仿宋" w:eastAsia="华文仿宋"/>
                <w:sz w:val="24"/>
                <w:szCs w:val="24"/>
              </w:rPr>
            </w:pPr>
            <w:r>
              <w:rPr>
                <w:rFonts w:hint="eastAsia" w:ascii="仿宋" w:hAnsi="仿宋" w:eastAsia="仿宋"/>
                <w:sz w:val="24"/>
              </w:rPr>
              <w:t>已审阅该设备购置的相关材料，确认设备购置可行，价格合理，设备运行所需的资源条件已经能够满足要求，同意购置。</w:t>
            </w:r>
          </w:p>
          <w:p>
            <w:pPr>
              <w:adjustRightInd w:val="0"/>
              <w:snapToGrid w:val="0"/>
              <w:rPr>
                <w:rFonts w:ascii="华文仿宋" w:hAnsi="华文仿宋" w:eastAsia="华文仿宋"/>
                <w:sz w:val="24"/>
                <w:szCs w:val="24"/>
              </w:rPr>
            </w:pPr>
          </w:p>
          <w:p>
            <w:pPr>
              <w:adjustRightInd w:val="0"/>
              <w:snapToGrid w:val="0"/>
              <w:rPr>
                <w:rFonts w:ascii="华文仿宋" w:hAnsi="华文仿宋" w:eastAsia="华文仿宋"/>
                <w:sz w:val="24"/>
                <w:szCs w:val="24"/>
              </w:rPr>
            </w:pPr>
            <w:r>
              <w:rPr>
                <w:rFonts w:hint="eastAsia" w:ascii="华文仿宋" w:hAnsi="华文仿宋" w:eastAsia="华文仿宋"/>
                <w:sz w:val="24"/>
                <w:szCs w:val="24"/>
              </w:rPr>
              <w:t xml:space="preserve"> </w:t>
            </w:r>
            <w:r>
              <w:rPr>
                <w:rFonts w:ascii="华文仿宋" w:hAnsi="华文仿宋" w:eastAsia="华文仿宋"/>
                <w:sz w:val="24"/>
                <w:szCs w:val="24"/>
              </w:rPr>
              <w:t xml:space="preserve">             </w:t>
            </w:r>
            <w:r>
              <w:rPr>
                <w:rFonts w:hint="eastAsia" w:ascii="华文仿宋" w:hAnsi="华文仿宋" w:eastAsia="华文仿宋"/>
                <w:sz w:val="24"/>
                <w:szCs w:val="24"/>
              </w:rPr>
              <w:t>经费负责人（签字）：</w:t>
            </w:r>
          </w:p>
          <w:p>
            <w:pPr>
              <w:adjustRightInd w:val="0"/>
              <w:snapToGrid w:val="0"/>
              <w:rPr>
                <w:rFonts w:ascii="华文仿宋" w:hAnsi="华文仿宋" w:eastAsia="华文仿宋"/>
                <w:sz w:val="24"/>
                <w:szCs w:val="24"/>
              </w:rPr>
            </w:pPr>
          </w:p>
          <w:p>
            <w:pPr>
              <w:adjustRightInd w:val="0"/>
              <w:snapToGrid w:val="0"/>
              <w:ind w:firstLine="1680" w:firstLineChars="700"/>
              <w:rPr>
                <w:rFonts w:ascii="华文仿宋" w:hAnsi="华文仿宋" w:eastAsia="华文仿宋"/>
                <w:sz w:val="24"/>
                <w:szCs w:val="24"/>
              </w:rPr>
            </w:pPr>
            <w:r>
              <w:rPr>
                <w:rFonts w:hint="eastAsia" w:ascii="华文仿宋" w:hAnsi="华文仿宋" w:eastAsia="华文仿宋"/>
                <w:sz w:val="24"/>
                <w:szCs w:val="24"/>
              </w:rPr>
              <w:t>学部负责人（签字）公章：</w:t>
            </w:r>
          </w:p>
          <w:p>
            <w:pPr>
              <w:adjustRightInd w:val="0"/>
              <w:snapToGrid w:val="0"/>
              <w:ind w:firstLine="4080" w:firstLineChars="1700"/>
              <w:rPr>
                <w:rFonts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p>
        </w:tc>
      </w:tr>
    </w:tbl>
    <w:p>
      <w:pPr>
        <w:spacing w:line="560" w:lineRule="exact"/>
        <w:rPr>
          <w:rFonts w:ascii="华文仿宋" w:hAnsi="华文仿宋" w:eastAsia="华文仿宋"/>
          <w:color w:val="000000" w:themeColor="text1"/>
          <w:szCs w:val="21"/>
          <w14:textFill>
            <w14:solidFill>
              <w14:schemeClr w14:val="tx1"/>
            </w14:solidFill>
          </w14:textFill>
        </w:rPr>
      </w:pPr>
      <w:r>
        <w:rPr>
          <w:rFonts w:hint="eastAsia" w:ascii="华文仿宋" w:hAnsi="华文仿宋" w:eastAsia="华文仿宋"/>
          <w:color w:val="000000" w:themeColor="text1"/>
          <w:szCs w:val="21"/>
          <w14:textFill>
            <w14:solidFill>
              <w14:schemeClr w14:val="tx1"/>
            </w14:solidFill>
          </w14:textFill>
        </w:rPr>
        <w:t>*使用单位填写学部二级单位名称。</w:t>
      </w:r>
    </w:p>
    <w:p>
      <w:pPr>
        <w:spacing w:line="560" w:lineRule="exact"/>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填写说明</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此页</w:t>
      </w:r>
      <w:r>
        <w:rPr>
          <w:rFonts w:ascii="华文仿宋" w:hAnsi="华文仿宋" w:eastAsia="华文仿宋"/>
          <w:b/>
          <w:color w:val="000000" w:themeColor="text1"/>
          <w:sz w:val="24"/>
          <w14:textFill>
            <w14:solidFill>
              <w14:schemeClr w14:val="tx1"/>
            </w14:solidFill>
          </w14:textFill>
        </w:rPr>
        <w:t>不需要打印）</w:t>
      </w:r>
    </w:p>
    <w:p>
      <w:pPr>
        <w:spacing w:line="560" w:lineRule="exact"/>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1.</w:t>
      </w:r>
      <w:r>
        <w:rPr>
          <w:rFonts w:ascii="华文仿宋" w:hAnsi="华文仿宋" w:eastAsia="华文仿宋"/>
          <w:color w:val="000000" w:themeColor="text1"/>
          <w:sz w:val="24"/>
          <w14:textFill>
            <w14:solidFill>
              <w14:schemeClr w14:val="tx1"/>
            </w14:solidFill>
          </w14:textFill>
        </w:rPr>
        <w:t xml:space="preserve"> </w:t>
      </w:r>
      <w:r>
        <w:rPr>
          <w:rFonts w:hint="eastAsia" w:ascii="华文仿宋" w:hAnsi="华文仿宋" w:eastAsia="华文仿宋"/>
          <w:b/>
          <w:color w:val="000000" w:themeColor="text1"/>
          <w:sz w:val="24"/>
          <w14:textFill>
            <w14:solidFill>
              <w14:schemeClr w14:val="tx1"/>
            </w14:solidFill>
          </w14:textFill>
        </w:rPr>
        <w:t>购置总价4</w:t>
      </w:r>
      <w:r>
        <w:rPr>
          <w:rFonts w:ascii="华文仿宋" w:hAnsi="华文仿宋" w:eastAsia="华文仿宋"/>
          <w:b/>
          <w:color w:val="000000" w:themeColor="text1"/>
          <w:sz w:val="24"/>
          <w14:textFill>
            <w14:solidFill>
              <w14:schemeClr w14:val="tx1"/>
            </w14:solidFill>
          </w14:textFill>
        </w:rPr>
        <w:t>0万元以</w:t>
      </w:r>
      <w:r>
        <w:rPr>
          <w:rFonts w:hint="eastAsia" w:ascii="华文仿宋" w:hAnsi="华文仿宋" w:eastAsia="华文仿宋"/>
          <w:b/>
          <w:color w:val="000000" w:themeColor="text1"/>
          <w:sz w:val="24"/>
          <w14:textFill>
            <w14:solidFill>
              <w14:schemeClr w14:val="tx1"/>
            </w14:solidFill>
          </w14:textFill>
        </w:rPr>
        <w:t>下科研仪器设备填写此表。</w:t>
      </w:r>
    </w:p>
    <w:p>
      <w:pPr>
        <w:spacing w:line="560" w:lineRule="exact"/>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highlight w:val="yellow"/>
          <w14:textFill>
            <w14:solidFill>
              <w14:schemeClr w14:val="tx1"/>
            </w14:solidFill>
          </w14:textFill>
        </w:rPr>
        <w:t>2.</w:t>
      </w:r>
      <w:r>
        <w:rPr>
          <w:rFonts w:hint="eastAsia" w:ascii="华文仿宋" w:hAnsi="华文仿宋" w:eastAsia="华文仿宋"/>
          <w:b/>
          <w:color w:val="000000" w:themeColor="text1"/>
          <w:sz w:val="24"/>
          <w:highlight w:val="yellow"/>
          <w14:textFill>
            <w14:solidFill>
              <w14:schemeClr w14:val="tx1"/>
            </w14:solidFill>
          </w14:textFill>
        </w:rPr>
        <w:t xml:space="preserve"> 本表一式</w:t>
      </w:r>
      <w:r>
        <w:rPr>
          <w:rFonts w:ascii="华文仿宋" w:hAnsi="华文仿宋" w:eastAsia="华文仿宋"/>
          <w:b/>
          <w:color w:val="000000" w:themeColor="text1"/>
          <w:sz w:val="24"/>
          <w:highlight w:val="yellow"/>
          <w14:textFill>
            <w14:solidFill>
              <w14:schemeClr w14:val="tx1"/>
            </w14:solidFill>
          </w14:textFill>
        </w:rPr>
        <w:t>两份</w:t>
      </w:r>
      <w:r>
        <w:rPr>
          <w:rFonts w:hint="eastAsia" w:ascii="华文仿宋" w:hAnsi="华文仿宋" w:eastAsia="华文仿宋"/>
          <w:b/>
          <w:color w:val="000000" w:themeColor="text1"/>
          <w:sz w:val="24"/>
          <w:highlight w:val="yellow"/>
          <w14:textFill>
            <w14:solidFill>
              <w14:schemeClr w14:val="tx1"/>
            </w14:solidFill>
          </w14:textFill>
        </w:rPr>
        <w:t>，一份用于办理后续手续，一份</w:t>
      </w:r>
      <w:r>
        <w:rPr>
          <w:rFonts w:hint="eastAsia" w:ascii="华文仿宋" w:hAnsi="华文仿宋" w:eastAsia="华文仿宋"/>
          <w:b/>
          <w:color w:val="000000" w:themeColor="text1"/>
          <w:sz w:val="24"/>
          <w:highlight w:val="yellow"/>
          <w:lang w:val="en-US" w:eastAsia="zh-CN"/>
          <w14:textFill>
            <w14:solidFill>
              <w14:schemeClr w14:val="tx1"/>
            </w14:solidFill>
          </w14:textFill>
        </w:rPr>
        <w:t>国资处留存</w:t>
      </w:r>
      <w:r>
        <w:rPr>
          <w:rFonts w:ascii="华文仿宋" w:hAnsi="华文仿宋" w:eastAsia="华文仿宋"/>
          <w:b/>
          <w:color w:val="000000" w:themeColor="text1"/>
          <w:sz w:val="24"/>
          <w:highlight w:val="yellow"/>
          <w14:textFill>
            <w14:solidFill>
              <w14:schemeClr w14:val="tx1"/>
            </w14:solidFill>
          </w14:textFill>
        </w:rPr>
        <w:t>。</w:t>
      </w:r>
    </w:p>
    <w:p>
      <w:pPr>
        <w:spacing w:line="560" w:lineRule="exact"/>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 xml:space="preserve">3. </w:t>
      </w:r>
      <w:r>
        <w:rPr>
          <w:rFonts w:hint="eastAsia" w:ascii="华文仿宋" w:hAnsi="华文仿宋" w:eastAsia="华文仿宋"/>
          <w:b/>
          <w:color w:val="000000" w:themeColor="text1"/>
          <w:sz w:val="24"/>
          <w14:textFill>
            <w14:solidFill>
              <w14:schemeClr w14:val="tx1"/>
            </w14:solidFill>
          </w14:textFill>
        </w:rPr>
        <w:t>经费类别</w:t>
      </w:r>
      <w:r>
        <w:rPr>
          <w:rFonts w:ascii="华文仿宋" w:hAnsi="华文仿宋" w:eastAsia="华文仿宋"/>
          <w:b/>
          <w:color w:val="000000" w:themeColor="text1"/>
          <w:sz w:val="24"/>
          <w14:textFill>
            <w14:solidFill>
              <w14:schemeClr w14:val="tx1"/>
            </w14:solidFill>
          </w14:textFill>
        </w:rPr>
        <w:t>：财政性资金</w:t>
      </w:r>
      <w:r>
        <w:rPr>
          <w:rFonts w:hint="eastAsia" w:ascii="华文仿宋" w:hAnsi="华文仿宋" w:eastAsia="华文仿宋"/>
          <w:b/>
          <w:color w:val="000000" w:themeColor="text1"/>
          <w:sz w:val="24"/>
          <w14:textFill>
            <w14:solidFill>
              <w14:schemeClr w14:val="tx1"/>
            </w14:solidFill>
          </w14:textFill>
        </w:rPr>
        <w:t>，</w:t>
      </w:r>
      <w:r>
        <w:rPr>
          <w:rFonts w:ascii="华文仿宋" w:hAnsi="华文仿宋" w:eastAsia="华文仿宋"/>
          <w:b/>
          <w:color w:val="000000" w:themeColor="text1"/>
          <w:sz w:val="24"/>
          <w14:textFill>
            <w14:solidFill>
              <w14:schemeClr w14:val="tx1"/>
            </w14:solidFill>
          </w14:textFill>
        </w:rPr>
        <w:t>指以国家财政为中心的预算资金</w:t>
      </w:r>
      <w:r>
        <w:rPr>
          <w:rFonts w:hint="eastAsia" w:ascii="华文仿宋" w:hAnsi="华文仿宋" w:eastAsia="华文仿宋"/>
          <w:b/>
          <w:color w:val="000000" w:themeColor="text1"/>
          <w:sz w:val="24"/>
          <w14:textFill>
            <w14:solidFill>
              <w14:schemeClr w14:val="tx1"/>
            </w14:solidFill>
          </w14:textFill>
        </w:rPr>
        <w:t>（学校大部分经费都是财政性资金。如：经费编号以</w:t>
      </w:r>
      <w:r>
        <w:rPr>
          <w:rFonts w:ascii="华文仿宋" w:hAnsi="华文仿宋" w:eastAsia="华文仿宋"/>
          <w:b/>
          <w:color w:val="000000" w:themeColor="text1"/>
          <w:sz w:val="24"/>
          <w14:textFill>
            <w14:solidFill>
              <w14:schemeClr w14:val="tx1"/>
            </w14:solidFill>
          </w14:textFill>
        </w:rPr>
        <w:t>3开头的，21、22开头的，1105、1106开头的、14、15、16开头的资金）</w:t>
      </w:r>
    </w:p>
    <w:p>
      <w:pPr>
        <w:spacing w:line="560" w:lineRule="exact"/>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非财政性资金</w:t>
      </w:r>
      <w:r>
        <w:rPr>
          <w:rFonts w:hint="eastAsia" w:ascii="华文仿宋" w:hAnsi="华文仿宋" w:eastAsia="华文仿宋"/>
          <w:b/>
          <w:color w:val="000000" w:themeColor="text1"/>
          <w:sz w:val="24"/>
          <w14:textFill>
            <w14:solidFill>
              <w14:schemeClr w14:val="tx1"/>
            </w14:solidFill>
          </w14:textFill>
        </w:rPr>
        <w:t>，</w:t>
      </w:r>
      <w:r>
        <w:rPr>
          <w:rFonts w:ascii="华文仿宋" w:hAnsi="华文仿宋" w:eastAsia="华文仿宋"/>
          <w:b/>
          <w:color w:val="000000" w:themeColor="text1"/>
          <w:sz w:val="24"/>
          <w14:textFill>
            <w14:solidFill>
              <w14:schemeClr w14:val="tx1"/>
            </w14:solidFill>
          </w14:textFill>
        </w:rPr>
        <w:t>指事业单位取得的自有收入</w:t>
      </w:r>
      <w:r>
        <w:rPr>
          <w:rFonts w:hint="eastAsia" w:ascii="华文仿宋" w:hAnsi="华文仿宋" w:eastAsia="华文仿宋"/>
          <w:b/>
          <w:color w:val="000000" w:themeColor="text1"/>
          <w:sz w:val="24"/>
          <w14:textFill>
            <w14:solidFill>
              <w14:schemeClr w14:val="tx1"/>
            </w14:solidFill>
          </w14:textFill>
        </w:rPr>
        <w:t>（如：横向科研收入</w:t>
      </w:r>
      <w:r>
        <w:rPr>
          <w:rFonts w:ascii="华文仿宋" w:hAnsi="华文仿宋" w:eastAsia="华文仿宋"/>
          <w:b/>
          <w:color w:val="000000" w:themeColor="text1"/>
          <w:sz w:val="24"/>
          <w14:textFill>
            <w14:solidFill>
              <w14:schemeClr w14:val="tx1"/>
            </w14:solidFill>
          </w14:textFill>
        </w:rPr>
        <w:t>23、24开头的、教育收费收入1101开头的、其他收入1110</w:t>
      </w:r>
      <w:r>
        <w:rPr>
          <w:rFonts w:hint="eastAsia" w:ascii="华文仿宋" w:hAnsi="华文仿宋" w:eastAsia="华文仿宋"/>
          <w:b/>
          <w:color w:val="000000" w:themeColor="text1"/>
          <w:sz w:val="24"/>
          <w14:textFill>
            <w14:solidFill>
              <w14:schemeClr w14:val="tx1"/>
            </w14:solidFill>
          </w14:textFill>
        </w:rPr>
        <w:t>、</w:t>
      </w:r>
      <w:r>
        <w:rPr>
          <w:rFonts w:ascii="华文仿宋" w:hAnsi="华文仿宋" w:eastAsia="华文仿宋"/>
          <w:b/>
          <w:color w:val="000000" w:themeColor="text1"/>
          <w:sz w:val="24"/>
          <w14:textFill>
            <w14:solidFill>
              <w14:schemeClr w14:val="tx1"/>
            </w14:solidFill>
          </w14:textFill>
        </w:rPr>
        <w:t>1112开头的经费）</w:t>
      </w:r>
    </w:p>
    <w:p>
      <w:pPr>
        <w:spacing w:line="560" w:lineRule="exact"/>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 xml:space="preserve">4. </w:t>
      </w:r>
      <w:r>
        <w:rPr>
          <w:rFonts w:hint="eastAsia" w:ascii="华文仿宋" w:hAnsi="华文仿宋" w:eastAsia="华文仿宋"/>
          <w:b/>
          <w:color w:val="000000" w:themeColor="text1"/>
          <w:sz w:val="24"/>
          <w14:textFill>
            <w14:solidFill>
              <w14:schemeClr w14:val="tx1"/>
            </w14:solidFill>
          </w14:textFill>
        </w:rPr>
        <w:t>经费项目号</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财经处</w:t>
      </w:r>
      <w:r>
        <w:rPr>
          <w:rFonts w:ascii="华文仿宋" w:hAnsi="华文仿宋" w:eastAsia="华文仿宋"/>
          <w:b/>
          <w:color w:val="000000" w:themeColor="text1"/>
          <w:sz w:val="24"/>
          <w14:textFill>
            <w14:solidFill>
              <w14:schemeClr w14:val="tx1"/>
            </w14:solidFill>
          </w14:textFill>
        </w:rPr>
        <w:t>核算部门号+9位经费号</w:t>
      </w:r>
      <w:r>
        <w:rPr>
          <w:rFonts w:hint="eastAsia" w:ascii="华文仿宋" w:hAnsi="华文仿宋" w:eastAsia="华文仿宋"/>
          <w:b/>
          <w:color w:val="000000" w:themeColor="text1"/>
          <w:sz w:val="24"/>
          <w14:textFill>
            <w14:solidFill>
              <w14:schemeClr w14:val="tx1"/>
            </w14:solidFill>
          </w14:textFill>
        </w:rPr>
        <w:t>（如：</w:t>
      </w:r>
      <w:r>
        <w:rPr>
          <w:rFonts w:ascii="华文仿宋" w:hAnsi="华文仿宋" w:eastAsia="华文仿宋"/>
          <w:b/>
          <w:color w:val="000000" w:themeColor="text1"/>
          <w:sz w:val="24"/>
          <w14:textFill>
            <w14:solidFill>
              <w14:schemeClr w14:val="tx1"/>
            </w14:solidFill>
          </w14:textFill>
        </w:rPr>
        <w:t>12300-160102102</w:t>
      </w:r>
      <w:r>
        <w:rPr>
          <w:rFonts w:hint="eastAsia" w:ascii="华文仿宋" w:hAnsi="华文仿宋" w:eastAsia="华文仿宋"/>
          <w:b/>
          <w:color w:val="000000" w:themeColor="text1"/>
          <w:sz w:val="24"/>
          <w14:textFill>
            <w14:solidFill>
              <w14:schemeClr w14:val="tx1"/>
            </w14:solidFill>
          </w14:textFill>
        </w:rPr>
        <w:t>）。</w:t>
      </w:r>
    </w:p>
    <w:p>
      <w:pPr>
        <w:spacing w:line="560" w:lineRule="exact"/>
        <w:rPr>
          <w:rFonts w:ascii="华文仿宋" w:hAnsi="华文仿宋" w:eastAsia="华文仿宋"/>
          <w:b/>
          <w:color w:val="000000" w:themeColor="text1"/>
          <w:sz w:val="24"/>
          <w:highlight w:val="yellow"/>
          <w14:textFill>
            <w14:solidFill>
              <w14:schemeClr w14:val="tx1"/>
            </w14:solidFill>
          </w14:textFill>
        </w:rPr>
      </w:pPr>
      <w:r>
        <w:rPr>
          <w:rFonts w:ascii="华文仿宋" w:hAnsi="华文仿宋" w:eastAsia="华文仿宋"/>
          <w:b/>
          <w:color w:val="000000" w:themeColor="text1"/>
          <w:sz w:val="24"/>
          <w:highlight w:val="yellow"/>
          <w14:textFill>
            <w14:solidFill>
              <w14:schemeClr w14:val="tx1"/>
            </w14:solidFill>
          </w14:textFill>
        </w:rPr>
        <w:t xml:space="preserve">5. </w:t>
      </w:r>
      <w:r>
        <w:rPr>
          <w:rFonts w:hint="eastAsia" w:ascii="华文仿宋" w:hAnsi="华文仿宋" w:eastAsia="华文仿宋"/>
          <w:b/>
          <w:color w:val="000000" w:themeColor="text1"/>
          <w:sz w:val="24"/>
          <w:highlight w:val="yellow"/>
          <w14:textFill>
            <w14:solidFill>
              <w14:schemeClr w14:val="tx1"/>
            </w14:solidFill>
          </w14:textFill>
        </w:rPr>
        <w:t>申请人须</w:t>
      </w:r>
      <w:r>
        <w:rPr>
          <w:rFonts w:ascii="华文仿宋" w:hAnsi="华文仿宋" w:eastAsia="华文仿宋"/>
          <w:b/>
          <w:color w:val="000000" w:themeColor="text1"/>
          <w:sz w:val="24"/>
          <w:highlight w:val="yellow"/>
          <w14:textFill>
            <w14:solidFill>
              <w14:schemeClr w14:val="tx1"/>
            </w14:solidFill>
          </w14:textFill>
        </w:rPr>
        <w:t>为教职员工</w:t>
      </w:r>
      <w:r>
        <w:rPr>
          <w:rFonts w:hint="eastAsia" w:ascii="华文仿宋" w:hAnsi="华文仿宋" w:eastAsia="华文仿宋"/>
          <w:b/>
          <w:color w:val="000000" w:themeColor="text1"/>
          <w:sz w:val="24"/>
          <w:highlight w:val="yellow"/>
          <w14:textFill>
            <w14:solidFill>
              <w14:schemeClr w14:val="tx1"/>
            </w14:solidFill>
          </w14:textFill>
        </w:rPr>
        <w:t>，不能为学生。</w:t>
      </w:r>
    </w:p>
    <w:p>
      <w:pPr>
        <w:spacing w:line="560" w:lineRule="exact"/>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lang w:val="en-US" w:eastAsia="zh-CN"/>
          <w14:textFill>
            <w14:solidFill>
              <w14:schemeClr w14:val="tx1"/>
            </w14:solidFill>
          </w14:textFill>
        </w:rPr>
        <w:t>6</w:t>
      </w:r>
      <w:r>
        <w:rPr>
          <w:rFonts w:hint="eastAsia" w:ascii="华文仿宋" w:hAnsi="华文仿宋" w:eastAsia="华文仿宋"/>
          <w:b/>
          <w:color w:val="000000" w:themeColor="text1"/>
          <w:sz w:val="24"/>
          <w14:textFill>
            <w14:solidFill>
              <w14:schemeClr w14:val="tx1"/>
            </w14:solidFill>
          </w14:textFill>
        </w:rPr>
        <w:t>. 根据实验室安全与设备管理处要求，用款申请审核单应加上负责人对拟购设备的可行性，价格的合理性和资源配置已到位的确认及明确的购置意见（同意购置或暂缓购置等）。</w:t>
      </w:r>
    </w:p>
    <w:p>
      <w:pPr>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highlight w:val="yellow"/>
          <w:lang w:val="en-US" w:eastAsia="zh-CN"/>
          <w14:textFill>
            <w14:solidFill>
              <w14:schemeClr w14:val="tx1"/>
            </w14:solidFill>
          </w14:textFill>
        </w:rPr>
        <w:t>7</w:t>
      </w:r>
      <w:r>
        <w:rPr>
          <w:rFonts w:hint="eastAsia" w:ascii="华文仿宋" w:hAnsi="华文仿宋" w:eastAsia="华文仿宋"/>
          <w:b/>
          <w:color w:val="000000" w:themeColor="text1"/>
          <w:sz w:val="24"/>
          <w:highlight w:val="yellow"/>
          <w14:textFill>
            <w14:solidFill>
              <w14:schemeClr w14:val="tx1"/>
            </w14:solidFill>
          </w14:textFill>
        </w:rPr>
        <w:t>、如果一次购买多台设备，可以自行将表格加行，参考下图：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369"/>
        <w:gridCol w:w="1183"/>
        <w:gridCol w:w="2051"/>
        <w:gridCol w:w="158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设备名称1</w:t>
            </w:r>
          </w:p>
        </w:tc>
        <w:tc>
          <w:tcPr>
            <w:tcW w:w="1374" w:type="pct"/>
            <w:gridSpan w:val="2"/>
            <w:vAlign w:val="center"/>
          </w:tcPr>
          <w:p>
            <w:pPr>
              <w:adjustRightInd w:val="0"/>
              <w:snapToGrid w:val="0"/>
              <w:rPr>
                <w:rFonts w:ascii="华文仿宋" w:hAnsi="华文仿宋" w:eastAsia="华文仿宋"/>
                <w:sz w:val="24"/>
                <w:szCs w:val="24"/>
              </w:rPr>
            </w:pPr>
          </w:p>
        </w:tc>
        <w:tc>
          <w:tcPr>
            <w:tcW w:w="1104"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规格型号</w:t>
            </w:r>
          </w:p>
        </w:tc>
        <w:tc>
          <w:tcPr>
            <w:tcW w:w="1630" w:type="pct"/>
            <w:gridSpan w:val="2"/>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单价（元）</w:t>
            </w:r>
          </w:p>
        </w:tc>
        <w:tc>
          <w:tcPr>
            <w:tcW w:w="737" w:type="pct"/>
            <w:vAlign w:val="center"/>
          </w:tcPr>
          <w:p>
            <w:pPr>
              <w:adjustRightInd w:val="0"/>
              <w:snapToGrid w:val="0"/>
              <w:rPr>
                <w:rFonts w:ascii="华文仿宋" w:hAnsi="华文仿宋" w:eastAsia="华文仿宋"/>
                <w:sz w:val="24"/>
                <w:szCs w:val="24"/>
              </w:rPr>
            </w:pPr>
          </w:p>
        </w:tc>
        <w:tc>
          <w:tcPr>
            <w:tcW w:w="637"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数量</w:t>
            </w:r>
          </w:p>
        </w:tc>
        <w:tc>
          <w:tcPr>
            <w:tcW w:w="1104" w:type="pct"/>
            <w:vAlign w:val="center"/>
          </w:tcPr>
          <w:p>
            <w:pPr>
              <w:adjustRightInd w:val="0"/>
              <w:snapToGrid w:val="0"/>
              <w:rPr>
                <w:rFonts w:ascii="华文仿宋" w:hAnsi="华文仿宋" w:eastAsia="华文仿宋"/>
                <w:sz w:val="24"/>
                <w:szCs w:val="24"/>
              </w:rPr>
            </w:pPr>
          </w:p>
        </w:tc>
        <w:tc>
          <w:tcPr>
            <w:tcW w:w="85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总价（元）</w:t>
            </w:r>
          </w:p>
        </w:tc>
        <w:tc>
          <w:tcPr>
            <w:tcW w:w="778" w:type="pct"/>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设备名称2</w:t>
            </w:r>
          </w:p>
        </w:tc>
        <w:tc>
          <w:tcPr>
            <w:tcW w:w="1374" w:type="pct"/>
            <w:gridSpan w:val="2"/>
            <w:vAlign w:val="center"/>
          </w:tcPr>
          <w:p>
            <w:pPr>
              <w:adjustRightInd w:val="0"/>
              <w:snapToGrid w:val="0"/>
              <w:rPr>
                <w:rFonts w:ascii="华文仿宋" w:hAnsi="华文仿宋" w:eastAsia="华文仿宋"/>
                <w:sz w:val="24"/>
                <w:szCs w:val="24"/>
              </w:rPr>
            </w:pPr>
          </w:p>
        </w:tc>
        <w:tc>
          <w:tcPr>
            <w:tcW w:w="1104"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规格型号</w:t>
            </w:r>
          </w:p>
        </w:tc>
        <w:tc>
          <w:tcPr>
            <w:tcW w:w="1630" w:type="pct"/>
            <w:gridSpan w:val="2"/>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单价（元）</w:t>
            </w:r>
          </w:p>
        </w:tc>
        <w:tc>
          <w:tcPr>
            <w:tcW w:w="737" w:type="pct"/>
            <w:vAlign w:val="center"/>
          </w:tcPr>
          <w:p>
            <w:pPr>
              <w:adjustRightInd w:val="0"/>
              <w:snapToGrid w:val="0"/>
              <w:rPr>
                <w:rFonts w:ascii="华文仿宋" w:hAnsi="华文仿宋" w:eastAsia="华文仿宋"/>
                <w:sz w:val="24"/>
                <w:szCs w:val="24"/>
              </w:rPr>
            </w:pPr>
          </w:p>
        </w:tc>
        <w:tc>
          <w:tcPr>
            <w:tcW w:w="637"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数量</w:t>
            </w:r>
          </w:p>
        </w:tc>
        <w:tc>
          <w:tcPr>
            <w:tcW w:w="1104" w:type="pct"/>
            <w:vAlign w:val="center"/>
          </w:tcPr>
          <w:p>
            <w:pPr>
              <w:adjustRightInd w:val="0"/>
              <w:snapToGrid w:val="0"/>
              <w:rPr>
                <w:rFonts w:ascii="华文仿宋" w:hAnsi="华文仿宋" w:eastAsia="华文仿宋"/>
                <w:sz w:val="24"/>
                <w:szCs w:val="24"/>
              </w:rPr>
            </w:pPr>
          </w:p>
        </w:tc>
        <w:tc>
          <w:tcPr>
            <w:tcW w:w="85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总价（元）</w:t>
            </w:r>
          </w:p>
        </w:tc>
        <w:tc>
          <w:tcPr>
            <w:tcW w:w="778" w:type="pct"/>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设备名称3</w:t>
            </w:r>
          </w:p>
        </w:tc>
        <w:tc>
          <w:tcPr>
            <w:tcW w:w="1374" w:type="pct"/>
            <w:gridSpan w:val="2"/>
            <w:vAlign w:val="center"/>
          </w:tcPr>
          <w:p>
            <w:pPr>
              <w:adjustRightInd w:val="0"/>
              <w:snapToGrid w:val="0"/>
              <w:rPr>
                <w:rFonts w:ascii="华文仿宋" w:hAnsi="华文仿宋" w:eastAsia="华文仿宋"/>
                <w:sz w:val="24"/>
                <w:szCs w:val="24"/>
              </w:rPr>
            </w:pPr>
          </w:p>
        </w:tc>
        <w:tc>
          <w:tcPr>
            <w:tcW w:w="1104"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规格型号</w:t>
            </w:r>
          </w:p>
        </w:tc>
        <w:tc>
          <w:tcPr>
            <w:tcW w:w="1630" w:type="pct"/>
            <w:gridSpan w:val="2"/>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单价（元）</w:t>
            </w:r>
          </w:p>
        </w:tc>
        <w:tc>
          <w:tcPr>
            <w:tcW w:w="737" w:type="pct"/>
            <w:vAlign w:val="center"/>
          </w:tcPr>
          <w:p>
            <w:pPr>
              <w:adjustRightInd w:val="0"/>
              <w:snapToGrid w:val="0"/>
              <w:rPr>
                <w:rFonts w:ascii="华文仿宋" w:hAnsi="华文仿宋" w:eastAsia="华文仿宋"/>
                <w:sz w:val="24"/>
                <w:szCs w:val="24"/>
              </w:rPr>
            </w:pPr>
          </w:p>
        </w:tc>
        <w:tc>
          <w:tcPr>
            <w:tcW w:w="637"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数量</w:t>
            </w:r>
          </w:p>
        </w:tc>
        <w:tc>
          <w:tcPr>
            <w:tcW w:w="1104" w:type="pct"/>
            <w:vAlign w:val="center"/>
          </w:tcPr>
          <w:p>
            <w:pPr>
              <w:adjustRightInd w:val="0"/>
              <w:snapToGrid w:val="0"/>
              <w:rPr>
                <w:rFonts w:ascii="华文仿宋" w:hAnsi="华文仿宋" w:eastAsia="华文仿宋"/>
                <w:sz w:val="24"/>
                <w:szCs w:val="24"/>
              </w:rPr>
            </w:pPr>
          </w:p>
        </w:tc>
        <w:tc>
          <w:tcPr>
            <w:tcW w:w="852" w:type="pct"/>
            <w:vAlign w:val="center"/>
          </w:tcPr>
          <w:p>
            <w:pPr>
              <w:adjustRightInd w:val="0"/>
              <w:snapToGrid w:val="0"/>
              <w:rPr>
                <w:rFonts w:ascii="华文仿宋" w:hAnsi="华文仿宋" w:eastAsia="华文仿宋"/>
                <w:sz w:val="24"/>
                <w:szCs w:val="24"/>
              </w:rPr>
            </w:pPr>
            <w:r>
              <w:rPr>
                <w:rFonts w:hint="eastAsia" w:ascii="华文仿宋" w:hAnsi="华文仿宋" w:eastAsia="华文仿宋"/>
                <w:sz w:val="24"/>
                <w:szCs w:val="24"/>
              </w:rPr>
              <w:t>总价（元）</w:t>
            </w:r>
          </w:p>
        </w:tc>
        <w:tc>
          <w:tcPr>
            <w:tcW w:w="778" w:type="pct"/>
            <w:vAlign w:val="center"/>
          </w:tcPr>
          <w:p>
            <w:pPr>
              <w:adjustRightInd w:val="0"/>
              <w:snapToGrid w:val="0"/>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2" w:type="pct"/>
            <w:vAlign w:val="center"/>
          </w:tcPr>
          <w:p>
            <w:pPr>
              <w:adjustRightInd w:val="0"/>
              <w:snapToGrid w:val="0"/>
              <w:rPr>
                <w:rFonts w:ascii="华文仿宋" w:hAnsi="华文仿宋" w:eastAsia="华文仿宋"/>
                <w:b/>
                <w:sz w:val="24"/>
                <w:szCs w:val="24"/>
              </w:rPr>
            </w:pPr>
            <w:r>
              <w:rPr>
                <w:rFonts w:hint="eastAsia" w:ascii="华文仿宋" w:hAnsi="华文仿宋" w:eastAsia="华文仿宋"/>
                <w:b/>
                <w:sz w:val="24"/>
                <w:szCs w:val="24"/>
              </w:rPr>
              <w:t>总数量</w:t>
            </w:r>
          </w:p>
        </w:tc>
        <w:tc>
          <w:tcPr>
            <w:tcW w:w="1374" w:type="pct"/>
            <w:gridSpan w:val="2"/>
            <w:vAlign w:val="center"/>
          </w:tcPr>
          <w:p>
            <w:pPr>
              <w:adjustRightInd w:val="0"/>
              <w:snapToGrid w:val="0"/>
              <w:rPr>
                <w:rFonts w:ascii="华文仿宋" w:hAnsi="华文仿宋" w:eastAsia="华文仿宋"/>
                <w:b/>
                <w:sz w:val="24"/>
                <w:szCs w:val="24"/>
              </w:rPr>
            </w:pPr>
          </w:p>
        </w:tc>
        <w:tc>
          <w:tcPr>
            <w:tcW w:w="1104" w:type="pct"/>
            <w:vAlign w:val="center"/>
          </w:tcPr>
          <w:p>
            <w:pPr>
              <w:adjustRightInd w:val="0"/>
              <w:snapToGrid w:val="0"/>
              <w:rPr>
                <w:rFonts w:ascii="华文仿宋" w:hAnsi="华文仿宋" w:eastAsia="华文仿宋"/>
                <w:b/>
                <w:sz w:val="24"/>
                <w:szCs w:val="24"/>
              </w:rPr>
            </w:pPr>
            <w:r>
              <w:rPr>
                <w:rFonts w:hint="eastAsia" w:ascii="华文仿宋" w:hAnsi="华文仿宋" w:eastAsia="华文仿宋"/>
                <w:b/>
                <w:sz w:val="24"/>
                <w:szCs w:val="24"/>
              </w:rPr>
              <w:t>总价格</w:t>
            </w:r>
          </w:p>
        </w:tc>
        <w:tc>
          <w:tcPr>
            <w:tcW w:w="1630" w:type="pct"/>
            <w:gridSpan w:val="2"/>
            <w:vAlign w:val="center"/>
          </w:tcPr>
          <w:p>
            <w:pPr>
              <w:adjustRightInd w:val="0"/>
              <w:snapToGrid w:val="0"/>
              <w:rPr>
                <w:rFonts w:ascii="华文仿宋" w:hAnsi="华文仿宋" w:eastAsia="华文仿宋"/>
                <w:b/>
                <w:sz w:val="24"/>
                <w:szCs w:val="24"/>
              </w:rPr>
            </w:pPr>
          </w:p>
        </w:tc>
      </w:tr>
    </w:tbl>
    <w:p>
      <w:pPr>
        <w:spacing w:line="560" w:lineRule="exact"/>
        <w:rPr>
          <w:rFonts w:ascii="华文仿宋" w:hAnsi="华文仿宋" w:eastAsia="华文仿宋"/>
          <w:b/>
          <w:color w:val="000000" w:themeColor="text1"/>
          <w:sz w:val="24"/>
          <w14:textFill>
            <w14:solidFill>
              <w14:schemeClr w14:val="tx1"/>
            </w14:solidFill>
          </w14:textFill>
        </w:rPr>
        <w:sectPr>
          <w:pgSz w:w="11906" w:h="16838"/>
          <w:pgMar w:top="1276" w:right="1134" w:bottom="567" w:left="1701" w:header="851" w:footer="659" w:gutter="0"/>
          <w:cols w:space="425" w:num="1"/>
          <w:docGrid w:type="lines" w:linePitch="312" w:charSpace="0"/>
        </w:sectPr>
      </w:pPr>
    </w:p>
    <w:p>
      <w:pPr>
        <w:pStyle w:val="3"/>
      </w:pPr>
      <w:r>
        <w:rPr>
          <w:rFonts w:hint="eastAsia"/>
        </w:rPr>
        <w:t>附件4</w:t>
      </w:r>
      <w:r>
        <w:t xml:space="preserve">   </w:t>
      </w:r>
      <w:r>
        <w:rPr>
          <w:rFonts w:hint="eastAsia"/>
        </w:rPr>
        <w:t>论证报告（学部版）</w:t>
      </w:r>
    </w:p>
    <w:p>
      <w:pPr>
        <w:ind w:left="67"/>
        <w:jc w:val="left"/>
        <w:rPr>
          <w:rFonts w:ascii="仿宋_GB2312" w:eastAsia="仿宋_GB2312"/>
          <w:b/>
          <w:sz w:val="30"/>
          <w:szCs w:val="30"/>
        </w:rPr>
      </w:pPr>
      <w:r>
        <w:rPr>
          <w:rFonts w:hint="eastAsia" w:ascii="仿宋_GB2312" w:eastAsia="仿宋_GB2312"/>
          <w:b/>
          <w:sz w:val="30"/>
          <w:szCs w:val="30"/>
        </w:rPr>
        <w:t>编号</w:t>
      </w:r>
      <w:r>
        <w:rPr>
          <w:rFonts w:ascii="仿宋_GB2312" w:eastAsia="仿宋_GB2312"/>
          <w:b/>
          <w:sz w:val="30"/>
          <w:szCs w:val="30"/>
        </w:rPr>
        <w:t>：</w:t>
      </w:r>
    </w:p>
    <w:p>
      <w:pPr>
        <w:jc w:val="center"/>
        <w:rPr>
          <w:rFonts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北京</w:t>
      </w:r>
      <w:r>
        <w:rPr>
          <w:rFonts w:ascii="仿宋_GB2312" w:eastAsia="仿宋_GB2312"/>
          <w:b/>
          <w:sz w:val="48"/>
          <w:szCs w:val="48"/>
        </w:rPr>
        <w:t>师范大学</w:t>
      </w:r>
      <w:r>
        <w:rPr>
          <w:rFonts w:hint="eastAsia" w:ascii="仿宋_GB2312" w:eastAsia="仿宋_GB2312"/>
          <w:b/>
          <w:sz w:val="48"/>
          <w:szCs w:val="48"/>
        </w:rPr>
        <w:t>地理科学学部</w:t>
      </w:r>
    </w:p>
    <w:p>
      <w:pPr>
        <w:jc w:val="center"/>
        <w:rPr>
          <w:rFonts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大型教学科研仪器设备论证报告</w:t>
      </w:r>
    </w:p>
    <w:p>
      <w:pPr>
        <w:ind w:firstLine="1321" w:firstLineChars="299"/>
        <w:jc w:val="center"/>
        <w:rPr>
          <w:rFonts w:ascii="仿宋_GB2312" w:eastAsia="仿宋_GB2312"/>
          <w:b/>
          <w:sz w:val="44"/>
          <w:szCs w:val="44"/>
        </w:rPr>
      </w:pPr>
    </w:p>
    <w:p>
      <w:pPr>
        <w:ind w:firstLine="1321" w:firstLineChars="299"/>
        <w:jc w:val="center"/>
        <w:rPr>
          <w:rFonts w:ascii="仿宋_GB2312" w:eastAsia="仿宋_GB2312"/>
          <w:b/>
          <w:sz w:val="44"/>
          <w:szCs w:val="44"/>
        </w:rPr>
      </w:pPr>
    </w:p>
    <w:p>
      <w:pPr>
        <w:ind w:firstLine="1321" w:firstLineChars="299"/>
        <w:jc w:val="center"/>
        <w:rPr>
          <w:rFonts w:ascii="仿宋_GB2312" w:eastAsia="仿宋_GB2312"/>
          <w:b/>
          <w:sz w:val="44"/>
          <w:szCs w:val="4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20" w:type="dxa"/>
            <w:tcBorders>
              <w:top w:val="nil"/>
              <w:left w:val="nil"/>
              <w:bottom w:val="nil"/>
              <w:right w:val="nil"/>
            </w:tcBorders>
            <w:vAlign w:val="center"/>
          </w:tcPr>
          <w:p>
            <w:pPr>
              <w:ind w:left="67"/>
              <w:jc w:val="right"/>
              <w:rPr>
                <w:rFonts w:ascii="仿宋_GB2312" w:eastAsia="仿宋_GB2312"/>
                <w:b/>
                <w:sz w:val="30"/>
                <w:szCs w:val="30"/>
              </w:rPr>
            </w:pPr>
            <w:r>
              <w:rPr>
                <w:rFonts w:hint="eastAsia" w:ascii="仿宋_GB2312" w:eastAsia="仿宋_GB2312"/>
                <w:b/>
                <w:sz w:val="30"/>
                <w:szCs w:val="30"/>
              </w:rPr>
              <w:t>设备名称</w:t>
            </w:r>
          </w:p>
        </w:tc>
        <w:tc>
          <w:tcPr>
            <w:tcW w:w="4647" w:type="dxa"/>
            <w:tcBorders>
              <w:top w:val="nil"/>
              <w:left w:val="nil"/>
              <w:bottom w:val="single" w:color="auto" w:sz="4" w:space="0"/>
              <w:right w:val="nil"/>
            </w:tcBorders>
            <w:vAlign w:val="center"/>
          </w:tcPr>
          <w:p>
            <w:pPr>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tcBorders>
              <w:top w:val="nil"/>
              <w:left w:val="nil"/>
              <w:bottom w:val="nil"/>
              <w:right w:val="nil"/>
            </w:tcBorders>
            <w:vAlign w:val="center"/>
          </w:tcPr>
          <w:p>
            <w:pPr>
              <w:ind w:left="67"/>
              <w:jc w:val="center"/>
              <w:rPr>
                <w:rFonts w:ascii="仿宋_GB2312" w:eastAsia="仿宋_GB2312"/>
                <w:b/>
                <w:sz w:val="30"/>
                <w:szCs w:val="30"/>
              </w:rPr>
            </w:pPr>
            <w:r>
              <w:rPr>
                <w:rFonts w:hint="eastAsia" w:ascii="仿宋_GB2312" w:eastAsia="仿宋_GB2312"/>
                <w:b/>
                <w:sz w:val="30"/>
                <w:szCs w:val="30"/>
              </w:rPr>
              <w:t>申 请 人</w:t>
            </w:r>
          </w:p>
        </w:tc>
        <w:tc>
          <w:tcPr>
            <w:tcW w:w="4647" w:type="dxa"/>
            <w:tcBorders>
              <w:top w:val="single" w:color="auto" w:sz="4" w:space="0"/>
              <w:left w:val="nil"/>
              <w:bottom w:val="single" w:color="auto" w:sz="4" w:space="0"/>
              <w:right w:val="nil"/>
            </w:tcBorders>
            <w:vAlign w:val="center"/>
          </w:tcPr>
          <w:p>
            <w:pPr>
              <w:ind w:left="67"/>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tcBorders>
              <w:top w:val="nil"/>
              <w:left w:val="nil"/>
              <w:bottom w:val="nil"/>
              <w:right w:val="nil"/>
            </w:tcBorders>
            <w:vAlign w:val="center"/>
          </w:tcPr>
          <w:p>
            <w:pPr>
              <w:ind w:left="67"/>
              <w:rPr>
                <w:rFonts w:ascii="仿宋_GB2312" w:eastAsia="仿宋_GB2312"/>
                <w:b/>
                <w:sz w:val="30"/>
                <w:szCs w:val="30"/>
              </w:rPr>
            </w:pPr>
            <w:r>
              <w:rPr>
                <w:rFonts w:hint="eastAsia" w:ascii="仿宋_GB2312" w:eastAsia="仿宋_GB2312"/>
                <w:b/>
                <w:sz w:val="30"/>
                <w:szCs w:val="30"/>
              </w:rPr>
              <w:t>使用单位</w:t>
            </w:r>
          </w:p>
        </w:tc>
        <w:tc>
          <w:tcPr>
            <w:tcW w:w="4647" w:type="dxa"/>
            <w:tcBorders>
              <w:top w:val="single" w:color="auto" w:sz="4" w:space="0"/>
              <w:left w:val="nil"/>
              <w:bottom w:val="single" w:color="auto" w:sz="4" w:space="0"/>
              <w:right w:val="nil"/>
            </w:tcBorders>
            <w:vAlign w:val="center"/>
          </w:tcPr>
          <w:p>
            <w:pPr>
              <w:ind w:left="67"/>
              <w:jc w:val="center"/>
              <w:rPr>
                <w:rFonts w:ascii="仿宋_GB2312" w:eastAsia="仿宋_GB2312"/>
                <w:b/>
                <w:sz w:val="30"/>
                <w:szCs w:val="30"/>
              </w:rPr>
            </w:pPr>
          </w:p>
        </w:tc>
      </w:tr>
    </w:tbl>
    <w:p>
      <w:pPr>
        <w:rPr>
          <w:rFonts w:ascii="黑体" w:eastAsia="黑体"/>
          <w:sz w:val="30"/>
          <w:szCs w:val="30"/>
        </w:rPr>
      </w:pPr>
    </w:p>
    <w:p>
      <w:pPr>
        <w:jc w:val="center"/>
        <w:rPr>
          <w:rFonts w:ascii="楷体_GB2312" w:eastAsia="楷体_GB2312"/>
          <w:b/>
          <w:sz w:val="32"/>
          <w:szCs w:val="32"/>
        </w:rPr>
      </w:pPr>
    </w:p>
    <w:p>
      <w:pPr>
        <w:jc w:val="center"/>
        <w:rPr>
          <w:rFonts w:ascii="楷体_GB2312" w:eastAsia="楷体_GB2312"/>
          <w:b/>
          <w:sz w:val="32"/>
          <w:szCs w:val="32"/>
        </w:rPr>
      </w:pPr>
    </w:p>
    <w:p>
      <w:pPr>
        <w:jc w:val="center"/>
        <w:rPr>
          <w:rFonts w:ascii="楷体_GB2312" w:eastAsia="楷体_GB2312"/>
          <w:b/>
          <w:sz w:val="32"/>
          <w:szCs w:val="32"/>
        </w:rPr>
      </w:pPr>
    </w:p>
    <w:p>
      <w:pPr>
        <w:jc w:val="center"/>
        <w:rPr>
          <w:rFonts w:ascii="楷体_GB2312" w:eastAsia="楷体_GB2312"/>
          <w:b/>
          <w:sz w:val="32"/>
          <w:szCs w:val="32"/>
        </w:rPr>
      </w:pPr>
    </w:p>
    <w:p>
      <w:pPr>
        <w:jc w:val="center"/>
        <w:rPr>
          <w:rFonts w:ascii="楷体_GB2312" w:eastAsia="楷体_GB2312"/>
          <w:b/>
          <w:sz w:val="32"/>
          <w:szCs w:val="32"/>
        </w:rPr>
      </w:pPr>
      <w:r>
        <w:rPr>
          <w:rFonts w:hint="eastAsia" w:ascii="楷体_GB2312" w:eastAsia="楷体_GB2312"/>
          <w:b/>
          <w:sz w:val="32"/>
          <w:szCs w:val="32"/>
        </w:rPr>
        <w:t xml:space="preserve">  </w:t>
      </w:r>
    </w:p>
    <w:p>
      <w:pPr>
        <w:jc w:val="center"/>
        <w:rPr>
          <w:rFonts w:ascii="楷体_GB2312" w:eastAsia="楷体_GB2312"/>
          <w:b/>
          <w:sz w:val="32"/>
          <w:szCs w:val="32"/>
        </w:rPr>
      </w:pPr>
    </w:p>
    <w:p>
      <w:pPr>
        <w:jc w:val="center"/>
        <w:rPr>
          <w:rFonts w:ascii="楷体_GB2312" w:eastAsia="楷体_GB2312"/>
          <w:b/>
          <w:sz w:val="32"/>
          <w:szCs w:val="32"/>
        </w:rPr>
      </w:pPr>
      <w:r>
        <w:rPr>
          <w:rFonts w:hint="eastAsia" w:ascii="楷体_GB2312" w:eastAsia="楷体_GB2312"/>
          <w:b/>
          <w:sz w:val="32"/>
          <w:szCs w:val="32"/>
        </w:rPr>
        <w:t xml:space="preserve">  年  月  日</w:t>
      </w:r>
    </w:p>
    <w:p>
      <w:pPr>
        <w:jc w:val="center"/>
        <w:rPr>
          <w:rFonts w:ascii="楷体_GB2312" w:eastAsia="楷体_GB2312"/>
          <w:b/>
          <w:sz w:val="32"/>
          <w:szCs w:val="32"/>
        </w:rPr>
      </w:pPr>
    </w:p>
    <w:p>
      <w:pPr>
        <w:rPr>
          <w:rFonts w:ascii="宋体" w:hAnsi="宋体"/>
          <w:sz w:val="24"/>
        </w:rPr>
      </w:pPr>
      <w:r>
        <w:rPr>
          <w:rFonts w:ascii="楷体_GB2312" w:eastAsia="楷体_GB2312"/>
          <w:b/>
          <w:sz w:val="32"/>
          <w:szCs w:val="32"/>
        </w:rPr>
        <w:br w:type="page"/>
      </w:r>
      <w:r>
        <w:rPr>
          <w:rFonts w:hint="eastAsia" w:ascii="宋体" w:hAnsi="宋体"/>
          <w:b/>
          <w:sz w:val="24"/>
        </w:rPr>
        <w:t>一、拟购仪器设备基本情况及</w:t>
      </w:r>
      <w:r>
        <w:rPr>
          <w:rFonts w:ascii="宋体" w:hAnsi="宋体"/>
          <w:b/>
          <w:sz w:val="24"/>
        </w:rPr>
        <w:t>购置理由</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9"/>
        <w:gridCol w:w="72"/>
        <w:gridCol w:w="697"/>
        <w:gridCol w:w="586"/>
        <w:gridCol w:w="684"/>
        <w:gridCol w:w="296"/>
        <w:gridCol w:w="665"/>
        <w:gridCol w:w="472"/>
        <w:gridCol w:w="604"/>
        <w:gridCol w:w="775"/>
        <w:gridCol w:w="47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rPr>
                <w:szCs w:val="21"/>
              </w:rPr>
            </w:pPr>
            <w:r>
              <w:rPr>
                <w:rFonts w:hint="eastAsia"/>
                <w:szCs w:val="21"/>
              </w:rPr>
              <w:t>使用单位</w:t>
            </w:r>
          </w:p>
        </w:tc>
        <w:tc>
          <w:tcPr>
            <w:tcW w:w="7515" w:type="dxa"/>
            <w:gridSpan w:val="12"/>
            <w:vAlign w:val="center"/>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13" w:type="dxa"/>
            <w:vAlign w:val="center"/>
          </w:tcPr>
          <w:p>
            <w:pPr>
              <w:rPr>
                <w:szCs w:val="21"/>
              </w:rPr>
            </w:pPr>
            <w:r>
              <w:rPr>
                <w:rFonts w:hint="eastAsia"/>
                <w:szCs w:val="21"/>
              </w:rPr>
              <w:t>申请人</w:t>
            </w:r>
          </w:p>
        </w:tc>
        <w:tc>
          <w:tcPr>
            <w:tcW w:w="641" w:type="dxa"/>
            <w:gridSpan w:val="2"/>
            <w:vAlign w:val="center"/>
          </w:tcPr>
          <w:p>
            <w:pPr>
              <w:jc w:val="center"/>
            </w:pPr>
            <w:r>
              <w:rPr>
                <w:rFonts w:hint="eastAsia"/>
              </w:rPr>
              <w:t>姓名</w:t>
            </w:r>
          </w:p>
        </w:tc>
        <w:tc>
          <w:tcPr>
            <w:tcW w:w="2263" w:type="dxa"/>
            <w:gridSpan w:val="4"/>
            <w:vAlign w:val="center"/>
          </w:tcPr>
          <w:p>
            <w:pPr>
              <w:jc w:val="center"/>
            </w:pPr>
          </w:p>
        </w:tc>
        <w:tc>
          <w:tcPr>
            <w:tcW w:w="665" w:type="dxa"/>
            <w:vAlign w:val="center"/>
          </w:tcPr>
          <w:p>
            <w:pPr>
              <w:jc w:val="center"/>
            </w:pPr>
            <w:r>
              <w:rPr>
                <w:rFonts w:hint="eastAsia" w:ascii="宋体" w:hAnsi="宋体"/>
              </w:rPr>
              <w:t>工号</w:t>
            </w:r>
          </w:p>
        </w:tc>
        <w:tc>
          <w:tcPr>
            <w:tcW w:w="1076" w:type="dxa"/>
            <w:gridSpan w:val="2"/>
            <w:vAlign w:val="center"/>
          </w:tcPr>
          <w:p>
            <w:pPr>
              <w:jc w:val="center"/>
            </w:pPr>
          </w:p>
        </w:tc>
        <w:tc>
          <w:tcPr>
            <w:tcW w:w="1246" w:type="dxa"/>
            <w:gridSpan w:val="2"/>
            <w:vAlign w:val="center"/>
          </w:tcPr>
          <w:p>
            <w:pPr>
              <w:jc w:val="center"/>
            </w:pPr>
            <w:r>
              <w:rPr>
                <w:rFonts w:hint="eastAsia" w:ascii="宋体" w:hAnsi="宋体"/>
              </w:rPr>
              <w:t>职称</w:t>
            </w:r>
          </w:p>
        </w:tc>
        <w:tc>
          <w:tcPr>
            <w:tcW w:w="16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13" w:type="dxa"/>
            <w:vAlign w:val="center"/>
          </w:tcPr>
          <w:p>
            <w:pPr>
              <w:rPr>
                <w:szCs w:val="21"/>
              </w:rPr>
            </w:pPr>
            <w:r>
              <w:rPr>
                <w:rFonts w:hint="eastAsia"/>
                <w:szCs w:val="21"/>
              </w:rPr>
              <w:t>联系方式</w:t>
            </w:r>
          </w:p>
        </w:tc>
        <w:tc>
          <w:tcPr>
            <w:tcW w:w="641" w:type="dxa"/>
            <w:gridSpan w:val="2"/>
            <w:vAlign w:val="center"/>
          </w:tcPr>
          <w:p>
            <w:pPr>
              <w:jc w:val="center"/>
            </w:pPr>
            <w:r>
              <w:rPr>
                <w:rFonts w:hint="eastAsia"/>
              </w:rPr>
              <w:t>电话</w:t>
            </w:r>
          </w:p>
        </w:tc>
        <w:tc>
          <w:tcPr>
            <w:tcW w:w="2928" w:type="dxa"/>
            <w:gridSpan w:val="5"/>
            <w:vAlign w:val="center"/>
          </w:tcPr>
          <w:p>
            <w:pPr>
              <w:jc w:val="center"/>
            </w:pPr>
          </w:p>
        </w:tc>
        <w:tc>
          <w:tcPr>
            <w:tcW w:w="1076" w:type="dxa"/>
            <w:gridSpan w:val="2"/>
            <w:vAlign w:val="center"/>
          </w:tcPr>
          <w:p>
            <w:pPr>
              <w:jc w:val="center"/>
            </w:pPr>
            <w:r>
              <w:rPr>
                <w:rFonts w:hint="eastAsia" w:ascii="宋体" w:hAnsi="宋体"/>
              </w:rPr>
              <w:t>Email</w:t>
            </w:r>
          </w:p>
        </w:tc>
        <w:tc>
          <w:tcPr>
            <w:tcW w:w="287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13" w:type="dxa"/>
            <w:vMerge w:val="restart"/>
            <w:vAlign w:val="center"/>
          </w:tcPr>
          <w:p>
            <w:pPr>
              <w:rPr>
                <w:szCs w:val="21"/>
              </w:rPr>
            </w:pPr>
            <w:r>
              <w:rPr>
                <w:rFonts w:hint="eastAsia"/>
                <w:szCs w:val="21"/>
              </w:rPr>
              <w:t>设备名称</w:t>
            </w:r>
          </w:p>
        </w:tc>
        <w:tc>
          <w:tcPr>
            <w:tcW w:w="7515" w:type="dxa"/>
            <w:gridSpan w:val="12"/>
            <w:vAlign w:val="center"/>
          </w:tcPr>
          <w:p>
            <w:r>
              <w:rPr>
                <w:rFonts w:hint="eastAsia"/>
              </w:rPr>
              <w:t xml:space="preserve">中文：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413" w:type="dxa"/>
            <w:vMerge w:val="continue"/>
            <w:vAlign w:val="center"/>
          </w:tcPr>
          <w:p/>
        </w:tc>
        <w:tc>
          <w:tcPr>
            <w:tcW w:w="7515" w:type="dxa"/>
            <w:gridSpan w:val="12"/>
            <w:vAlign w:val="center"/>
          </w:tcPr>
          <w:p>
            <w:r>
              <w:rPr>
                <w:rFonts w:hint="eastAsia" w:ascii="宋体" w:hAnsi="宋体"/>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413" w:type="dxa"/>
            <w:vAlign w:val="center"/>
          </w:tcPr>
          <w:p>
            <w:pPr>
              <w:rPr>
                <w:szCs w:val="21"/>
              </w:rPr>
            </w:pPr>
            <w:r>
              <w:rPr>
                <w:rFonts w:hint="eastAsia"/>
                <w:szCs w:val="21"/>
              </w:rPr>
              <w:t>主要功能</w:t>
            </w:r>
          </w:p>
        </w:tc>
        <w:tc>
          <w:tcPr>
            <w:tcW w:w="7515" w:type="dxa"/>
            <w:gridSpan w:val="12"/>
            <w:vAlign w:val="center"/>
          </w:tcP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rPr>
                <w:szCs w:val="21"/>
              </w:rPr>
            </w:pPr>
            <w:r>
              <w:rPr>
                <w:rFonts w:hint="eastAsia"/>
              </w:rPr>
              <w:t>代表性品牌</w:t>
            </w:r>
          </w:p>
        </w:tc>
        <w:tc>
          <w:tcPr>
            <w:tcW w:w="641" w:type="dxa"/>
            <w:gridSpan w:val="2"/>
            <w:vAlign w:val="center"/>
          </w:tcPr>
          <w:p>
            <w:pPr>
              <w:jc w:val="center"/>
            </w:pPr>
            <w:r>
              <w:rPr>
                <w:rFonts w:hint="eastAsia"/>
              </w:rPr>
              <w:t>国别</w:t>
            </w:r>
          </w:p>
        </w:tc>
        <w:tc>
          <w:tcPr>
            <w:tcW w:w="1283" w:type="dxa"/>
            <w:gridSpan w:val="2"/>
            <w:vAlign w:val="center"/>
          </w:tcPr>
          <w:p>
            <w:pPr>
              <w:jc w:val="center"/>
            </w:pPr>
          </w:p>
        </w:tc>
        <w:tc>
          <w:tcPr>
            <w:tcW w:w="684" w:type="dxa"/>
            <w:vAlign w:val="center"/>
          </w:tcPr>
          <w:p>
            <w:pPr>
              <w:jc w:val="center"/>
            </w:pPr>
            <w:r>
              <w:rPr>
                <w:rFonts w:hint="eastAsia" w:ascii="宋体" w:hAnsi="宋体"/>
              </w:rPr>
              <w:t>厂商</w:t>
            </w:r>
          </w:p>
        </w:tc>
        <w:tc>
          <w:tcPr>
            <w:tcW w:w="1433" w:type="dxa"/>
            <w:gridSpan w:val="3"/>
            <w:vAlign w:val="center"/>
          </w:tcPr>
          <w:p>
            <w:pPr>
              <w:jc w:val="center"/>
            </w:pPr>
          </w:p>
        </w:tc>
        <w:tc>
          <w:tcPr>
            <w:tcW w:w="1379" w:type="dxa"/>
            <w:gridSpan w:val="2"/>
            <w:vAlign w:val="center"/>
          </w:tcPr>
          <w:p>
            <w:pPr>
              <w:jc w:val="center"/>
            </w:pPr>
            <w:r>
              <w:rPr>
                <w:rFonts w:hint="eastAsia"/>
              </w:rPr>
              <w:t>型号</w:t>
            </w:r>
          </w:p>
        </w:tc>
        <w:tc>
          <w:tcPr>
            <w:tcW w:w="2095" w:type="dxa"/>
            <w:gridSpan w:val="2"/>
            <w:vAlign w:val="center"/>
          </w:tcPr>
          <w:p>
            <w:pPr>
              <w:widowControl/>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rPr>
                <w:szCs w:val="21"/>
              </w:rPr>
            </w:pPr>
            <w:r>
              <w:rPr>
                <w:rFonts w:hint="eastAsia"/>
              </w:rPr>
              <w:t>单价（万元）</w:t>
            </w:r>
          </w:p>
        </w:tc>
        <w:tc>
          <w:tcPr>
            <w:tcW w:w="1338" w:type="dxa"/>
            <w:gridSpan w:val="3"/>
            <w:vAlign w:val="center"/>
          </w:tcPr>
          <w:p/>
        </w:tc>
        <w:tc>
          <w:tcPr>
            <w:tcW w:w="1270" w:type="dxa"/>
            <w:gridSpan w:val="2"/>
            <w:vAlign w:val="center"/>
          </w:tcPr>
          <w:p>
            <w:r>
              <w:rPr>
                <w:rFonts w:hint="eastAsia"/>
              </w:rPr>
              <w:t>数量</w:t>
            </w:r>
          </w:p>
        </w:tc>
        <w:tc>
          <w:tcPr>
            <w:tcW w:w="1433" w:type="dxa"/>
            <w:gridSpan w:val="3"/>
            <w:vAlign w:val="center"/>
          </w:tcPr>
          <w:p/>
        </w:tc>
        <w:tc>
          <w:tcPr>
            <w:tcW w:w="1379" w:type="dxa"/>
            <w:gridSpan w:val="2"/>
            <w:vAlign w:val="center"/>
          </w:tcPr>
          <w:p>
            <w:r>
              <w:rPr>
                <w:rFonts w:hint="eastAsia"/>
              </w:rPr>
              <w:t>总价（万元）</w:t>
            </w:r>
          </w:p>
        </w:tc>
        <w:tc>
          <w:tcPr>
            <w:tcW w:w="2095" w:type="dxa"/>
            <w:gridSpan w:val="2"/>
            <w:vAlign w:val="center"/>
          </w:tcPr>
          <w:p>
            <w:pPr>
              <w:widowControl/>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8" w:hRule="atLeast"/>
          <w:jc w:val="center"/>
        </w:trPr>
        <w:tc>
          <w:tcPr>
            <w:tcW w:w="8928" w:type="dxa"/>
            <w:gridSpan w:val="13"/>
          </w:tcPr>
          <w:p>
            <w:pPr>
              <w:widowControl/>
            </w:pPr>
            <w:r>
              <w:rPr>
                <w:rFonts w:hint="eastAsia"/>
              </w:rPr>
              <w:t>拟购设备主要技术指标及附件要求：</w:t>
            </w:r>
          </w:p>
          <w:p>
            <w:pPr>
              <w:widowControl/>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pPr>
          </w:p>
          <w:p>
            <w:pPr>
              <w:widowControl/>
            </w:pPr>
          </w:p>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82" w:type="dxa"/>
            <w:gridSpan w:val="2"/>
            <w:vAlign w:val="center"/>
          </w:tcPr>
          <w:p>
            <w:pPr>
              <w:widowControl/>
              <w:jc w:val="left"/>
            </w:pPr>
            <w:r>
              <w:t>售后服务</w:t>
            </w:r>
            <w:r>
              <w:rPr>
                <w:rFonts w:hint="eastAsia"/>
              </w:rPr>
              <w:t>需求</w:t>
            </w:r>
            <w:r>
              <w:t>情况</w:t>
            </w:r>
          </w:p>
          <w:p>
            <w:pPr>
              <w:widowControl/>
              <w:jc w:val="left"/>
            </w:pPr>
            <w:r>
              <w:rPr>
                <w:rFonts w:hint="eastAsia"/>
              </w:rPr>
              <w:t>（时间、特殊要求）</w:t>
            </w:r>
          </w:p>
        </w:tc>
        <w:tc>
          <w:tcPr>
            <w:tcW w:w="6946" w:type="dxa"/>
            <w:gridSpan w:val="11"/>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0" w:hRule="atLeast"/>
          <w:jc w:val="center"/>
        </w:trPr>
        <w:tc>
          <w:tcPr>
            <w:tcW w:w="8928" w:type="dxa"/>
            <w:gridSpan w:val="13"/>
          </w:tcPr>
          <w:p>
            <w:pPr>
              <w:widowControl/>
              <w:rPr>
                <w:rFonts w:ascii="宋体" w:hAnsi="宋体"/>
                <w:sz w:val="24"/>
              </w:rPr>
            </w:pPr>
            <w:r>
              <w:rPr>
                <w:rFonts w:hint="eastAsia"/>
              </w:rPr>
              <w:t>购置理由（拟购仪器设备的对本单位相关学科发展的意义、必要性和迫切性、对未来科研等方面产出的预期）</w:t>
            </w:r>
            <w:r>
              <w:rPr>
                <w:rFonts w:hint="eastAsia" w:ascii="宋体" w:hAnsi="宋体"/>
                <w:sz w:val="24"/>
              </w:rPr>
              <w:t xml:space="preserve"> </w:t>
            </w:r>
          </w:p>
          <w:p>
            <w:pPr>
              <w:widowControl/>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p>
            <w:pPr>
              <w:widowControl/>
              <w:rPr>
                <w:b/>
              </w:rPr>
            </w:pPr>
          </w:p>
        </w:tc>
      </w:tr>
    </w:tbl>
    <w:p>
      <w:pPr>
        <w:rPr>
          <w:rFonts w:ascii="宋体" w:hAnsi="宋体"/>
          <w:b/>
          <w:sz w:val="24"/>
        </w:rPr>
      </w:pPr>
      <w:r>
        <w:rPr>
          <w:rFonts w:hint="eastAsia" w:ascii="宋体" w:hAnsi="宋体"/>
          <w:b/>
          <w:sz w:val="24"/>
        </w:rPr>
        <w:t>二、拟购仪器设备调研情况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9"/>
        <w:gridCol w:w="1161"/>
        <w:gridCol w:w="1513"/>
        <w:gridCol w:w="242"/>
        <w:gridCol w:w="981"/>
        <w:gridCol w:w="1631"/>
        <w:gridCol w:w="134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9"/>
          </w:tcPr>
          <w:p>
            <w:r>
              <w:rPr>
                <w:rFonts w:hint="eastAsia" w:ascii="宋体" w:hAnsi="宋体"/>
                <w:szCs w:val="21"/>
              </w:rPr>
              <w:t>1、市场调研(提供3家以上国内外不同厂商该类仪器设备情况)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pPr>
            <w:r>
              <w:rPr>
                <w:rFonts w:hint="eastAsia"/>
              </w:rPr>
              <w:t>序号</w:t>
            </w:r>
          </w:p>
        </w:tc>
        <w:tc>
          <w:tcPr>
            <w:tcW w:w="1260" w:type="dxa"/>
            <w:gridSpan w:val="2"/>
            <w:vAlign w:val="center"/>
          </w:tcPr>
          <w:p>
            <w:pPr>
              <w:jc w:val="center"/>
            </w:pPr>
            <w:r>
              <w:rPr>
                <w:rFonts w:hint="eastAsia"/>
              </w:rPr>
              <w:t>厂商</w:t>
            </w:r>
          </w:p>
          <w:p>
            <w:pPr>
              <w:jc w:val="center"/>
            </w:pPr>
            <w:r>
              <w:rPr>
                <w:rFonts w:hint="eastAsia"/>
              </w:rPr>
              <w:t>（国别）</w:t>
            </w:r>
          </w:p>
        </w:tc>
        <w:tc>
          <w:tcPr>
            <w:tcW w:w="1513" w:type="dxa"/>
            <w:vAlign w:val="center"/>
          </w:tcPr>
          <w:p>
            <w:pPr>
              <w:jc w:val="center"/>
            </w:pPr>
            <w:r>
              <w:rPr>
                <w:rFonts w:hint="eastAsia"/>
              </w:rPr>
              <w:t>型号</w:t>
            </w:r>
          </w:p>
        </w:tc>
        <w:tc>
          <w:tcPr>
            <w:tcW w:w="4197" w:type="dxa"/>
            <w:gridSpan w:val="4"/>
            <w:vAlign w:val="center"/>
          </w:tcPr>
          <w:p>
            <w:pPr>
              <w:jc w:val="center"/>
            </w:pPr>
            <w:r>
              <w:rPr>
                <w:rFonts w:hint="eastAsia"/>
              </w:rPr>
              <w:t>主要技术指标</w:t>
            </w:r>
          </w:p>
          <w:p>
            <w:pPr>
              <w:jc w:val="center"/>
            </w:pPr>
            <w:r>
              <w:rPr>
                <w:rFonts w:hint="eastAsia"/>
              </w:rPr>
              <w:t>优缺点</w:t>
            </w:r>
          </w:p>
        </w:tc>
        <w:tc>
          <w:tcPr>
            <w:tcW w:w="1490" w:type="dxa"/>
            <w:vAlign w:val="center"/>
          </w:tcPr>
          <w:p>
            <w:pPr>
              <w:jc w:val="center"/>
            </w:pPr>
            <w:r>
              <w:rPr>
                <w:rFonts w:hint="eastAsia"/>
              </w:rPr>
              <w:t>参考成交单位及成交价格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1</w:t>
            </w:r>
          </w:p>
        </w:tc>
        <w:tc>
          <w:tcPr>
            <w:tcW w:w="1260" w:type="dxa"/>
            <w:gridSpan w:val="2"/>
            <w:vAlign w:val="center"/>
          </w:tcPr>
          <w:p>
            <w:pPr>
              <w:jc w:val="center"/>
            </w:pPr>
          </w:p>
        </w:tc>
        <w:tc>
          <w:tcPr>
            <w:tcW w:w="1513" w:type="dxa"/>
            <w:vAlign w:val="center"/>
          </w:tcPr>
          <w:p>
            <w:pPr>
              <w:jc w:val="center"/>
            </w:pPr>
          </w:p>
        </w:tc>
        <w:tc>
          <w:tcPr>
            <w:tcW w:w="4197" w:type="dxa"/>
            <w:gridSpan w:val="4"/>
            <w:vAlign w:val="center"/>
          </w:tcPr>
          <w:p>
            <w:pPr>
              <w:jc w:val="center"/>
              <w:rPr>
                <w:b/>
              </w:rPr>
            </w:pPr>
          </w:p>
        </w:tc>
        <w:tc>
          <w:tcPr>
            <w:tcW w:w="1490"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2</w:t>
            </w:r>
          </w:p>
        </w:tc>
        <w:tc>
          <w:tcPr>
            <w:tcW w:w="1260" w:type="dxa"/>
            <w:gridSpan w:val="2"/>
            <w:vAlign w:val="center"/>
          </w:tcPr>
          <w:p>
            <w:pPr>
              <w:jc w:val="center"/>
            </w:pPr>
          </w:p>
        </w:tc>
        <w:tc>
          <w:tcPr>
            <w:tcW w:w="1513" w:type="dxa"/>
            <w:vAlign w:val="center"/>
          </w:tcPr>
          <w:p>
            <w:pPr>
              <w:jc w:val="center"/>
            </w:pPr>
          </w:p>
        </w:tc>
        <w:tc>
          <w:tcPr>
            <w:tcW w:w="4197" w:type="dxa"/>
            <w:gridSpan w:val="4"/>
            <w:vAlign w:val="center"/>
          </w:tcPr>
          <w:p>
            <w:pPr>
              <w:jc w:val="center"/>
              <w:rPr>
                <w:b/>
              </w:rPr>
            </w:pPr>
          </w:p>
        </w:tc>
        <w:tc>
          <w:tcPr>
            <w:tcW w:w="1490"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68" w:type="dxa"/>
            <w:vAlign w:val="center"/>
          </w:tcPr>
          <w:p>
            <w:pPr>
              <w:jc w:val="center"/>
            </w:pPr>
            <w:r>
              <w:rPr>
                <w:rFonts w:hint="eastAsia"/>
              </w:rPr>
              <w:t>3</w:t>
            </w:r>
          </w:p>
        </w:tc>
        <w:tc>
          <w:tcPr>
            <w:tcW w:w="1260" w:type="dxa"/>
            <w:gridSpan w:val="2"/>
            <w:vAlign w:val="center"/>
          </w:tcPr>
          <w:p>
            <w:pPr>
              <w:jc w:val="center"/>
            </w:pPr>
          </w:p>
        </w:tc>
        <w:tc>
          <w:tcPr>
            <w:tcW w:w="1513" w:type="dxa"/>
            <w:vAlign w:val="center"/>
          </w:tcPr>
          <w:p>
            <w:pPr>
              <w:jc w:val="center"/>
            </w:pPr>
          </w:p>
        </w:tc>
        <w:tc>
          <w:tcPr>
            <w:tcW w:w="4197" w:type="dxa"/>
            <w:gridSpan w:val="4"/>
            <w:vAlign w:val="center"/>
          </w:tcPr>
          <w:p>
            <w:pPr>
              <w:jc w:val="center"/>
              <w:rPr>
                <w:b/>
              </w:rPr>
            </w:pPr>
          </w:p>
        </w:tc>
        <w:tc>
          <w:tcPr>
            <w:tcW w:w="1490"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8928" w:type="dxa"/>
            <w:gridSpan w:val="9"/>
          </w:tcPr>
          <w:p>
            <w:pPr>
              <w:rPr>
                <w:rFonts w:ascii="宋体" w:hAnsi="宋体"/>
                <w:szCs w:val="21"/>
              </w:rPr>
            </w:pPr>
            <w:r>
              <w:rPr>
                <w:rFonts w:hint="eastAsia" w:ascii="宋体" w:hAnsi="宋体"/>
                <w:szCs w:val="21"/>
              </w:rPr>
              <w:t>以上各家产品优缺点分析：</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928" w:type="dxa"/>
            <w:gridSpan w:val="9"/>
          </w:tcPr>
          <w:p>
            <w:pPr>
              <w:rPr>
                <w:rFonts w:ascii="宋体" w:hAnsi="宋体"/>
                <w:szCs w:val="21"/>
              </w:rPr>
            </w:pPr>
            <w:r>
              <w:rPr>
                <w:rFonts w:hint="eastAsia" w:ascii="宋体" w:hAnsi="宋体"/>
                <w:szCs w:val="21"/>
              </w:rPr>
              <w:t>2、同类仪器设备在本单位内的分布与使用情况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序号</w:t>
            </w:r>
          </w:p>
        </w:tc>
        <w:tc>
          <w:tcPr>
            <w:tcW w:w="3015" w:type="dxa"/>
            <w:gridSpan w:val="4"/>
            <w:vAlign w:val="center"/>
          </w:tcPr>
          <w:p>
            <w:pPr>
              <w:jc w:val="center"/>
              <w:rPr>
                <w:rFonts w:ascii="宋体" w:hAnsi="宋体"/>
                <w:szCs w:val="21"/>
              </w:rPr>
            </w:pPr>
            <w:r>
              <w:rPr>
                <w:rFonts w:hint="eastAsia" w:ascii="宋体" w:hAnsi="宋体"/>
                <w:szCs w:val="21"/>
              </w:rPr>
              <w:t>国别/厂商/型号</w:t>
            </w:r>
          </w:p>
        </w:tc>
        <w:tc>
          <w:tcPr>
            <w:tcW w:w="981" w:type="dxa"/>
            <w:vAlign w:val="center"/>
          </w:tcPr>
          <w:p>
            <w:pPr>
              <w:jc w:val="center"/>
              <w:rPr>
                <w:rFonts w:ascii="宋体" w:hAnsi="宋体"/>
                <w:szCs w:val="21"/>
              </w:rPr>
            </w:pPr>
            <w:r>
              <w:rPr>
                <w:rFonts w:hint="eastAsia" w:ascii="宋体" w:hAnsi="宋体"/>
                <w:szCs w:val="21"/>
              </w:rPr>
              <w:t>放置</w:t>
            </w:r>
          </w:p>
          <w:p>
            <w:pPr>
              <w:jc w:val="center"/>
              <w:rPr>
                <w:rFonts w:ascii="宋体" w:hAnsi="宋体"/>
                <w:szCs w:val="21"/>
              </w:rPr>
            </w:pPr>
            <w:r>
              <w:rPr>
                <w:rFonts w:hint="eastAsia" w:ascii="宋体" w:hAnsi="宋体"/>
                <w:szCs w:val="21"/>
              </w:rPr>
              <w:t>位置</w:t>
            </w:r>
          </w:p>
        </w:tc>
        <w:tc>
          <w:tcPr>
            <w:tcW w:w="1631" w:type="dxa"/>
            <w:vAlign w:val="center"/>
          </w:tcPr>
          <w:p>
            <w:pPr>
              <w:jc w:val="center"/>
              <w:rPr>
                <w:rFonts w:ascii="宋体" w:hAnsi="宋体"/>
                <w:szCs w:val="21"/>
              </w:rPr>
            </w:pPr>
            <w:r>
              <w:rPr>
                <w:rFonts w:hint="eastAsia" w:ascii="宋体" w:hAnsi="宋体"/>
                <w:szCs w:val="21"/>
              </w:rPr>
              <w:t>设备价格</w:t>
            </w:r>
          </w:p>
        </w:tc>
        <w:tc>
          <w:tcPr>
            <w:tcW w:w="1345" w:type="dxa"/>
            <w:vAlign w:val="center"/>
          </w:tcPr>
          <w:p>
            <w:pPr>
              <w:jc w:val="center"/>
              <w:rPr>
                <w:rFonts w:ascii="宋体" w:hAnsi="宋体"/>
                <w:szCs w:val="21"/>
              </w:rPr>
            </w:pPr>
            <w:r>
              <w:rPr>
                <w:rFonts w:hint="eastAsia" w:ascii="宋体" w:hAnsi="宋体"/>
                <w:szCs w:val="21"/>
              </w:rPr>
              <w:t>是否共享</w:t>
            </w:r>
          </w:p>
        </w:tc>
        <w:tc>
          <w:tcPr>
            <w:tcW w:w="1488" w:type="dxa"/>
            <w:vAlign w:val="center"/>
          </w:tcPr>
          <w:p>
            <w:pPr>
              <w:jc w:val="center"/>
              <w:rPr>
                <w:rFonts w:ascii="宋体" w:hAnsi="宋体"/>
                <w:szCs w:val="21"/>
              </w:rPr>
            </w:pPr>
            <w:r>
              <w:rPr>
                <w:rFonts w:hint="eastAsia" w:ascii="宋体" w:hAnsi="宋体"/>
                <w:szCs w:val="21"/>
              </w:rPr>
              <w:t>上一年度使用机时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1</w:t>
            </w:r>
          </w:p>
        </w:tc>
        <w:tc>
          <w:tcPr>
            <w:tcW w:w="3015" w:type="dxa"/>
            <w:gridSpan w:val="4"/>
          </w:tcPr>
          <w:p>
            <w:pPr>
              <w:rPr>
                <w:rFonts w:ascii="宋体" w:hAnsi="宋体"/>
                <w:szCs w:val="21"/>
              </w:rPr>
            </w:pPr>
          </w:p>
        </w:tc>
        <w:tc>
          <w:tcPr>
            <w:tcW w:w="981" w:type="dxa"/>
          </w:tcPr>
          <w:p>
            <w:pPr>
              <w:rPr>
                <w:rFonts w:ascii="宋体" w:hAnsi="宋体"/>
                <w:szCs w:val="21"/>
              </w:rPr>
            </w:pPr>
          </w:p>
        </w:tc>
        <w:tc>
          <w:tcPr>
            <w:tcW w:w="1631" w:type="dxa"/>
          </w:tcPr>
          <w:p>
            <w:pPr>
              <w:rPr>
                <w:rFonts w:ascii="宋体" w:hAnsi="宋体"/>
                <w:szCs w:val="21"/>
              </w:rPr>
            </w:pPr>
          </w:p>
        </w:tc>
        <w:tc>
          <w:tcPr>
            <w:tcW w:w="1345" w:type="dxa"/>
          </w:tcPr>
          <w:p>
            <w:pPr>
              <w:rPr>
                <w:rFonts w:ascii="宋体" w:hAnsi="宋体"/>
                <w:szCs w:val="21"/>
              </w:rPr>
            </w:pPr>
          </w:p>
        </w:tc>
        <w:tc>
          <w:tcPr>
            <w:tcW w:w="1488"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2</w:t>
            </w:r>
          </w:p>
        </w:tc>
        <w:tc>
          <w:tcPr>
            <w:tcW w:w="3015" w:type="dxa"/>
            <w:gridSpan w:val="4"/>
          </w:tcPr>
          <w:p>
            <w:pPr>
              <w:rPr>
                <w:rFonts w:ascii="宋体" w:hAnsi="宋体"/>
                <w:szCs w:val="21"/>
              </w:rPr>
            </w:pPr>
          </w:p>
        </w:tc>
        <w:tc>
          <w:tcPr>
            <w:tcW w:w="981" w:type="dxa"/>
          </w:tcPr>
          <w:p>
            <w:pPr>
              <w:rPr>
                <w:rFonts w:ascii="宋体" w:hAnsi="宋体"/>
                <w:szCs w:val="21"/>
              </w:rPr>
            </w:pPr>
          </w:p>
        </w:tc>
        <w:tc>
          <w:tcPr>
            <w:tcW w:w="1631" w:type="dxa"/>
          </w:tcPr>
          <w:p>
            <w:pPr>
              <w:rPr>
                <w:rFonts w:ascii="宋体" w:hAnsi="宋体"/>
                <w:szCs w:val="21"/>
              </w:rPr>
            </w:pPr>
          </w:p>
        </w:tc>
        <w:tc>
          <w:tcPr>
            <w:tcW w:w="1345" w:type="dxa"/>
          </w:tcPr>
          <w:p>
            <w:pPr>
              <w:rPr>
                <w:rFonts w:ascii="宋体" w:hAnsi="宋体"/>
                <w:szCs w:val="21"/>
              </w:rPr>
            </w:pPr>
          </w:p>
        </w:tc>
        <w:tc>
          <w:tcPr>
            <w:tcW w:w="1488"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8" w:type="dxa"/>
            <w:vAlign w:val="center"/>
          </w:tcPr>
          <w:p>
            <w:pPr>
              <w:jc w:val="center"/>
              <w:rPr>
                <w:rFonts w:ascii="宋体" w:hAnsi="宋体"/>
                <w:szCs w:val="21"/>
              </w:rPr>
            </w:pPr>
            <w:r>
              <w:rPr>
                <w:rFonts w:hint="eastAsia" w:ascii="宋体" w:hAnsi="宋体"/>
                <w:szCs w:val="21"/>
              </w:rPr>
              <w:t>3</w:t>
            </w:r>
          </w:p>
        </w:tc>
        <w:tc>
          <w:tcPr>
            <w:tcW w:w="3015" w:type="dxa"/>
            <w:gridSpan w:val="4"/>
          </w:tcPr>
          <w:p>
            <w:pPr>
              <w:rPr>
                <w:rFonts w:ascii="宋体" w:hAnsi="宋体"/>
                <w:szCs w:val="21"/>
              </w:rPr>
            </w:pPr>
          </w:p>
        </w:tc>
        <w:tc>
          <w:tcPr>
            <w:tcW w:w="981" w:type="dxa"/>
          </w:tcPr>
          <w:p>
            <w:pPr>
              <w:rPr>
                <w:rFonts w:ascii="宋体" w:hAnsi="宋体"/>
                <w:szCs w:val="21"/>
              </w:rPr>
            </w:pPr>
          </w:p>
        </w:tc>
        <w:tc>
          <w:tcPr>
            <w:tcW w:w="1631" w:type="dxa"/>
          </w:tcPr>
          <w:p>
            <w:pPr>
              <w:rPr>
                <w:rFonts w:ascii="宋体" w:hAnsi="宋体"/>
                <w:szCs w:val="21"/>
              </w:rPr>
            </w:pPr>
          </w:p>
        </w:tc>
        <w:tc>
          <w:tcPr>
            <w:tcW w:w="1345" w:type="dxa"/>
          </w:tcPr>
          <w:p>
            <w:pPr>
              <w:rPr>
                <w:rFonts w:ascii="宋体" w:hAnsi="宋体"/>
                <w:szCs w:val="21"/>
              </w:rPr>
            </w:pPr>
          </w:p>
        </w:tc>
        <w:tc>
          <w:tcPr>
            <w:tcW w:w="1488"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8" w:type="dxa"/>
            <w:gridSpan w:val="9"/>
          </w:tcPr>
          <w:p>
            <w:pPr>
              <w:rPr>
                <w:rFonts w:ascii="宋体" w:hAnsi="宋体"/>
                <w:szCs w:val="21"/>
              </w:rPr>
            </w:pPr>
            <w:r>
              <w:rPr>
                <w:rFonts w:hint="eastAsia" w:ascii="宋体" w:hAnsi="宋体"/>
                <w:szCs w:val="21"/>
              </w:rPr>
              <w:t>3、若需采购</w:t>
            </w:r>
            <w:r>
              <w:rPr>
                <w:rFonts w:ascii="宋体" w:hAnsi="宋体"/>
                <w:szCs w:val="21"/>
              </w:rPr>
              <w:t>进口</w:t>
            </w:r>
            <w:r>
              <w:rPr>
                <w:rFonts w:hint="eastAsia" w:ascii="宋体" w:hAnsi="宋体"/>
                <w:szCs w:val="21"/>
              </w:rPr>
              <w:t>仪器</w:t>
            </w:r>
            <w:r>
              <w:rPr>
                <w:rFonts w:ascii="宋体" w:hAnsi="宋体"/>
                <w:szCs w:val="21"/>
              </w:rPr>
              <w:t>设备</w:t>
            </w:r>
            <w:r>
              <w:rPr>
                <w:rFonts w:hint="eastAsia" w:ascii="宋体" w:hAnsi="宋体"/>
                <w:szCs w:val="21"/>
              </w:rPr>
              <w:t>，请填写国内</w:t>
            </w:r>
            <w:r>
              <w:rPr>
                <w:rFonts w:ascii="宋体" w:hAnsi="宋体"/>
                <w:szCs w:val="21"/>
              </w:rPr>
              <w:t>设备无法满足需求的具体指标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67" w:type="dxa"/>
            <w:gridSpan w:val="2"/>
          </w:tcPr>
          <w:p>
            <w:pPr>
              <w:rPr>
                <w:rFonts w:ascii="宋体" w:hAnsi="宋体"/>
                <w:szCs w:val="21"/>
              </w:rPr>
            </w:pPr>
            <w:r>
              <w:rPr>
                <w:rFonts w:hint="eastAsia" w:ascii="宋体" w:hAnsi="宋体"/>
                <w:szCs w:val="21"/>
              </w:rPr>
              <w:t>序号</w:t>
            </w:r>
          </w:p>
        </w:tc>
        <w:tc>
          <w:tcPr>
            <w:tcW w:w="2916" w:type="dxa"/>
            <w:gridSpan w:val="3"/>
            <w:vAlign w:val="center"/>
          </w:tcPr>
          <w:p>
            <w:pPr>
              <w:jc w:val="center"/>
              <w:rPr>
                <w:rFonts w:ascii="宋体" w:hAnsi="宋体"/>
                <w:szCs w:val="21"/>
              </w:rPr>
            </w:pPr>
            <w:r>
              <w:rPr>
                <w:rFonts w:hint="eastAsia" w:ascii="宋体" w:hAnsi="宋体"/>
                <w:szCs w:val="21"/>
              </w:rPr>
              <w:t>拟购置设备参数</w:t>
            </w:r>
          </w:p>
        </w:tc>
        <w:tc>
          <w:tcPr>
            <w:tcW w:w="2612" w:type="dxa"/>
            <w:gridSpan w:val="2"/>
            <w:vAlign w:val="center"/>
          </w:tcPr>
          <w:p>
            <w:pPr>
              <w:jc w:val="center"/>
              <w:rPr>
                <w:rFonts w:ascii="宋体" w:hAnsi="宋体"/>
                <w:szCs w:val="21"/>
              </w:rPr>
            </w:pPr>
            <w:r>
              <w:rPr>
                <w:rFonts w:hint="eastAsia" w:ascii="宋体" w:hAnsi="宋体"/>
                <w:szCs w:val="21"/>
              </w:rPr>
              <w:t>国产设备参数</w:t>
            </w:r>
          </w:p>
        </w:tc>
        <w:tc>
          <w:tcPr>
            <w:tcW w:w="2833" w:type="dxa"/>
            <w:gridSpan w:val="2"/>
            <w:vAlign w:val="center"/>
          </w:tcPr>
          <w:p>
            <w:pPr>
              <w:jc w:val="center"/>
              <w:rPr>
                <w:rFonts w:ascii="宋体" w:hAnsi="宋体"/>
                <w:szCs w:val="21"/>
              </w:rPr>
            </w:pPr>
            <w:r>
              <w:rPr>
                <w:rFonts w:hint="eastAsia" w:ascii="宋体" w:hAnsi="宋体"/>
                <w:szCs w:val="21"/>
              </w:rPr>
              <w:t>国内产品无法满足情况说明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7" w:type="dxa"/>
            <w:gridSpan w:val="2"/>
          </w:tcPr>
          <w:p>
            <w:pPr>
              <w:rPr>
                <w:rFonts w:ascii="宋体" w:hAnsi="宋体"/>
                <w:szCs w:val="21"/>
              </w:rPr>
            </w:pPr>
            <w:r>
              <w:rPr>
                <w:rFonts w:hint="eastAsia" w:ascii="宋体" w:hAnsi="宋体"/>
                <w:szCs w:val="21"/>
              </w:rPr>
              <w:t>1</w:t>
            </w:r>
          </w:p>
        </w:tc>
        <w:tc>
          <w:tcPr>
            <w:tcW w:w="2916" w:type="dxa"/>
            <w:gridSpan w:val="3"/>
          </w:tcPr>
          <w:p>
            <w:pPr>
              <w:rPr>
                <w:rFonts w:ascii="宋体" w:hAnsi="宋体"/>
                <w:szCs w:val="21"/>
              </w:rPr>
            </w:pPr>
          </w:p>
        </w:tc>
        <w:tc>
          <w:tcPr>
            <w:tcW w:w="2612" w:type="dxa"/>
            <w:gridSpan w:val="2"/>
          </w:tcPr>
          <w:p>
            <w:pPr>
              <w:rPr>
                <w:rFonts w:ascii="宋体" w:hAnsi="宋体"/>
                <w:szCs w:val="21"/>
              </w:rPr>
            </w:pPr>
          </w:p>
        </w:tc>
        <w:tc>
          <w:tcPr>
            <w:tcW w:w="2833"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7" w:type="dxa"/>
            <w:gridSpan w:val="2"/>
          </w:tcPr>
          <w:p>
            <w:pPr>
              <w:rPr>
                <w:rFonts w:ascii="宋体" w:hAnsi="宋体"/>
                <w:szCs w:val="21"/>
              </w:rPr>
            </w:pPr>
            <w:r>
              <w:rPr>
                <w:rFonts w:hint="eastAsia" w:ascii="宋体" w:hAnsi="宋体"/>
                <w:szCs w:val="21"/>
              </w:rPr>
              <w:t>2</w:t>
            </w:r>
          </w:p>
        </w:tc>
        <w:tc>
          <w:tcPr>
            <w:tcW w:w="2916" w:type="dxa"/>
            <w:gridSpan w:val="3"/>
          </w:tcPr>
          <w:p>
            <w:pPr>
              <w:rPr>
                <w:rFonts w:ascii="宋体" w:hAnsi="宋体"/>
                <w:szCs w:val="21"/>
              </w:rPr>
            </w:pPr>
          </w:p>
        </w:tc>
        <w:tc>
          <w:tcPr>
            <w:tcW w:w="2612" w:type="dxa"/>
            <w:gridSpan w:val="2"/>
          </w:tcPr>
          <w:p>
            <w:pPr>
              <w:rPr>
                <w:rFonts w:ascii="宋体" w:hAnsi="宋体"/>
                <w:szCs w:val="21"/>
              </w:rPr>
            </w:pPr>
          </w:p>
        </w:tc>
        <w:tc>
          <w:tcPr>
            <w:tcW w:w="2833"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7" w:type="dxa"/>
            <w:gridSpan w:val="2"/>
          </w:tcPr>
          <w:p>
            <w:pPr>
              <w:rPr>
                <w:rFonts w:ascii="宋体" w:hAnsi="宋体"/>
                <w:szCs w:val="21"/>
              </w:rPr>
            </w:pPr>
            <w:r>
              <w:rPr>
                <w:rFonts w:hint="eastAsia" w:ascii="宋体" w:hAnsi="宋体"/>
                <w:szCs w:val="21"/>
              </w:rPr>
              <w:t>3</w:t>
            </w:r>
          </w:p>
        </w:tc>
        <w:tc>
          <w:tcPr>
            <w:tcW w:w="2916" w:type="dxa"/>
            <w:gridSpan w:val="3"/>
          </w:tcPr>
          <w:p>
            <w:pPr>
              <w:rPr>
                <w:rFonts w:ascii="宋体" w:hAnsi="宋体"/>
                <w:szCs w:val="21"/>
              </w:rPr>
            </w:pPr>
          </w:p>
        </w:tc>
        <w:tc>
          <w:tcPr>
            <w:tcW w:w="2612" w:type="dxa"/>
            <w:gridSpan w:val="2"/>
          </w:tcPr>
          <w:p>
            <w:pPr>
              <w:rPr>
                <w:rFonts w:ascii="宋体" w:hAnsi="宋体"/>
                <w:szCs w:val="21"/>
              </w:rPr>
            </w:pPr>
          </w:p>
        </w:tc>
        <w:tc>
          <w:tcPr>
            <w:tcW w:w="2833" w:type="dxa"/>
            <w:gridSpan w:val="2"/>
          </w:tcPr>
          <w:p>
            <w:pPr>
              <w:rPr>
                <w:rFonts w:ascii="宋体" w:hAnsi="宋体"/>
                <w:szCs w:val="21"/>
              </w:rPr>
            </w:pPr>
          </w:p>
        </w:tc>
      </w:tr>
    </w:tbl>
    <w:p>
      <w:pPr>
        <w:rPr>
          <w:rFonts w:ascii="宋体" w:hAnsi="宋体"/>
          <w:b/>
          <w:sz w:val="24"/>
        </w:rPr>
      </w:pPr>
    </w:p>
    <w:p>
      <w:pPr>
        <w:rPr>
          <w:rFonts w:ascii="宋体" w:hAnsi="宋体"/>
          <w:b/>
          <w:sz w:val="24"/>
        </w:rPr>
      </w:pPr>
      <w:r>
        <w:rPr>
          <w:rFonts w:hint="eastAsia" w:ascii="宋体" w:hAnsi="宋体"/>
          <w:b/>
          <w:sz w:val="24"/>
        </w:rPr>
        <w:t>三、安装环境、运行经费、技术人员等落实情况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472"/>
        <w:gridCol w:w="750"/>
        <w:gridCol w:w="895"/>
        <w:gridCol w:w="1143"/>
        <w:gridCol w:w="901"/>
        <w:gridCol w:w="242"/>
        <w:gridCol w:w="1803"/>
        <w:gridCol w:w="18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60" w:type="dxa"/>
            <w:gridSpan w:val="4"/>
            <w:vAlign w:val="center"/>
          </w:tcPr>
          <w:p>
            <w:r>
              <w:rPr>
                <w:rFonts w:hint="eastAsia"/>
              </w:rPr>
              <w:t>仪器设备面积需求</w:t>
            </w:r>
          </w:p>
        </w:tc>
        <w:tc>
          <w:tcPr>
            <w:tcW w:w="2044" w:type="dxa"/>
            <w:gridSpan w:val="2"/>
            <w:vAlign w:val="center"/>
          </w:tcPr>
          <w:p>
            <w:pPr>
              <w:jc w:val="right"/>
            </w:pPr>
            <w:r>
              <w:t>m</w:t>
            </w:r>
            <w:r>
              <w:rPr>
                <w:vertAlign w:val="superscript"/>
              </w:rPr>
              <w:t>2</w:t>
            </w:r>
          </w:p>
        </w:tc>
        <w:tc>
          <w:tcPr>
            <w:tcW w:w="2045" w:type="dxa"/>
            <w:gridSpan w:val="2"/>
            <w:vAlign w:val="center"/>
          </w:tcPr>
          <w:p>
            <w:r>
              <w:rPr>
                <w:rFonts w:hint="eastAsia"/>
              </w:rPr>
              <w:t>配套设备面积需求</w:t>
            </w:r>
          </w:p>
        </w:tc>
        <w:tc>
          <w:tcPr>
            <w:tcW w:w="2179" w:type="dxa"/>
            <w:gridSpan w:val="2"/>
            <w:vAlign w:val="center"/>
          </w:tcPr>
          <w:p>
            <w:pPr>
              <w:jc w:val="right"/>
            </w:pPr>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660" w:type="dxa"/>
            <w:gridSpan w:val="4"/>
            <w:vAlign w:val="center"/>
          </w:tcPr>
          <w:p>
            <w:r>
              <w:rPr>
                <w:rFonts w:hint="eastAsia"/>
              </w:rPr>
              <w:t>环境特殊要求，如房间高度、抗震、电磁辐射、承重、洁净度、安全隐患等。</w:t>
            </w:r>
          </w:p>
        </w:tc>
        <w:tc>
          <w:tcPr>
            <w:tcW w:w="6268" w:type="dxa"/>
            <w:gridSpan w:val="6"/>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660" w:type="dxa"/>
            <w:gridSpan w:val="4"/>
            <w:vAlign w:val="center"/>
          </w:tcPr>
          <w:p>
            <w:r>
              <w:rPr>
                <w:rFonts w:hint="eastAsia"/>
              </w:rPr>
              <w:t>仪器使用</w:t>
            </w:r>
            <w:r>
              <w:t>（</w:t>
            </w:r>
            <w:r>
              <w:rPr>
                <w:rFonts w:hint="eastAsia"/>
              </w:rPr>
              <w:t>存放</w:t>
            </w:r>
            <w:r>
              <w:t>）</w:t>
            </w:r>
            <w:r>
              <w:rPr>
                <w:rFonts w:hint="eastAsia"/>
              </w:rPr>
              <w:t>地点（请</w:t>
            </w:r>
            <w:r>
              <w:t>具体落实到</w:t>
            </w:r>
            <w:r>
              <w:rPr>
                <w:rFonts w:hint="eastAsia"/>
              </w:rPr>
              <w:t>楼宇及</w:t>
            </w:r>
            <w:r>
              <w:t>房间号</w:t>
            </w:r>
            <w:r>
              <w:rPr>
                <w:rFonts w:hint="eastAsia"/>
              </w:rPr>
              <w:t>）</w:t>
            </w:r>
          </w:p>
        </w:tc>
        <w:tc>
          <w:tcPr>
            <w:tcW w:w="2044" w:type="dxa"/>
            <w:gridSpan w:val="2"/>
            <w:vAlign w:val="center"/>
          </w:tcPr>
          <w:p>
            <w:pPr>
              <w:jc w:val="right"/>
            </w:pPr>
          </w:p>
        </w:tc>
        <w:tc>
          <w:tcPr>
            <w:tcW w:w="2045" w:type="dxa"/>
            <w:gridSpan w:val="2"/>
            <w:vAlign w:val="center"/>
          </w:tcPr>
          <w:p>
            <w:r>
              <w:rPr>
                <w:rFonts w:hint="eastAsia"/>
              </w:rPr>
              <w:t>房间当前归属单位及用途</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660" w:type="dxa"/>
            <w:gridSpan w:val="4"/>
            <w:vAlign w:val="center"/>
          </w:tcPr>
          <w:p>
            <w:r>
              <w:t>实验室改造要求</w:t>
            </w:r>
            <w:r>
              <w:rPr>
                <w:rFonts w:hint="eastAsia"/>
              </w:rPr>
              <w:t>（如现有实验室满足要求则不填）</w:t>
            </w:r>
          </w:p>
        </w:tc>
        <w:tc>
          <w:tcPr>
            <w:tcW w:w="6268"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15" w:type="dxa"/>
            <w:gridSpan w:val="2"/>
            <w:vAlign w:val="center"/>
          </w:tcPr>
          <w:p>
            <w:pPr>
              <w:jc w:val="center"/>
            </w:pPr>
            <w:r>
              <w:rPr>
                <w:rFonts w:hint="eastAsia"/>
              </w:rPr>
              <w:t>用电</w:t>
            </w:r>
          </w:p>
        </w:tc>
        <w:tc>
          <w:tcPr>
            <w:tcW w:w="1645" w:type="dxa"/>
            <w:gridSpan w:val="2"/>
            <w:vAlign w:val="center"/>
          </w:tcPr>
          <w:p>
            <w:pPr>
              <w:jc w:val="left"/>
            </w:pPr>
            <w:r>
              <w:rPr>
                <w:rFonts w:hint="eastAsia"/>
              </w:rPr>
              <w:t>仪器</w:t>
            </w:r>
            <w:r>
              <w:t>最大功率</w:t>
            </w:r>
          </w:p>
        </w:tc>
        <w:tc>
          <w:tcPr>
            <w:tcW w:w="2286" w:type="dxa"/>
            <w:gridSpan w:val="3"/>
            <w:vAlign w:val="center"/>
          </w:tcPr>
          <w:p>
            <w:pPr>
              <w:jc w:val="right"/>
            </w:pPr>
            <w:r>
              <w:rPr>
                <w:rFonts w:hint="eastAsia"/>
              </w:rPr>
              <w:t>KW</w:t>
            </w:r>
          </w:p>
        </w:tc>
        <w:tc>
          <w:tcPr>
            <w:tcW w:w="1803" w:type="dxa"/>
            <w:vAlign w:val="center"/>
          </w:tcPr>
          <w:p>
            <w:pPr>
              <w:jc w:val="left"/>
            </w:pPr>
            <w:r>
              <w:rPr>
                <w:rFonts w:hint="eastAsia"/>
              </w:rPr>
              <w:t>实验室</w:t>
            </w:r>
            <w:r>
              <w:t>最大供电功率</w:t>
            </w:r>
          </w:p>
        </w:tc>
        <w:tc>
          <w:tcPr>
            <w:tcW w:w="2179" w:type="dxa"/>
            <w:gridSpan w:val="2"/>
            <w:vAlign w:val="center"/>
          </w:tcPr>
          <w:p>
            <w:pPr>
              <w:jc w:val="right"/>
            </w:pPr>
            <w:r>
              <w:rPr>
                <w:rFonts w:hint="eastAsia"/>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15" w:type="dxa"/>
            <w:gridSpan w:val="2"/>
            <w:vAlign w:val="center"/>
          </w:tcPr>
          <w:p>
            <w:pPr>
              <w:jc w:val="center"/>
            </w:pPr>
            <w:r>
              <w:rPr>
                <w:rFonts w:hint="eastAsia"/>
              </w:rPr>
              <w:t>用水</w:t>
            </w:r>
          </w:p>
        </w:tc>
        <w:tc>
          <w:tcPr>
            <w:tcW w:w="1645" w:type="dxa"/>
            <w:gridSpan w:val="2"/>
            <w:vAlign w:val="center"/>
          </w:tcPr>
          <w:p>
            <w:pPr>
              <w:jc w:val="left"/>
            </w:pPr>
            <w:r>
              <w:rPr>
                <w:rFonts w:hint="eastAsia"/>
              </w:rPr>
              <w:t>平均每天</w:t>
            </w:r>
            <w:r>
              <w:t>用水</w:t>
            </w:r>
          </w:p>
        </w:tc>
        <w:tc>
          <w:tcPr>
            <w:tcW w:w="2286" w:type="dxa"/>
            <w:gridSpan w:val="3"/>
            <w:vAlign w:val="center"/>
          </w:tcPr>
          <w:p>
            <w:pPr>
              <w:jc w:val="right"/>
            </w:pPr>
            <w:r>
              <w:t>m</w:t>
            </w:r>
            <w:r>
              <w:rPr>
                <w:vertAlign w:val="superscript"/>
              </w:rPr>
              <w:t>3</w:t>
            </w:r>
          </w:p>
        </w:tc>
        <w:tc>
          <w:tcPr>
            <w:tcW w:w="1803" w:type="dxa"/>
            <w:vAlign w:val="center"/>
          </w:tcPr>
          <w:p>
            <w:pPr>
              <w:jc w:val="left"/>
            </w:pPr>
            <w:r>
              <w:rPr>
                <w:rFonts w:hint="eastAsia"/>
              </w:rPr>
              <w:t>用水</w:t>
            </w:r>
            <w:r>
              <w:t>要求</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15" w:type="dxa"/>
            <w:gridSpan w:val="2"/>
            <w:vMerge w:val="restart"/>
            <w:vAlign w:val="center"/>
          </w:tcPr>
          <w:p>
            <w:pPr>
              <w:jc w:val="center"/>
            </w:pPr>
            <w:r>
              <w:rPr>
                <w:rFonts w:hint="eastAsia"/>
              </w:rPr>
              <w:t>气体</w:t>
            </w:r>
          </w:p>
        </w:tc>
        <w:tc>
          <w:tcPr>
            <w:tcW w:w="1645" w:type="dxa"/>
            <w:gridSpan w:val="2"/>
            <w:vAlign w:val="center"/>
          </w:tcPr>
          <w:p>
            <w:pPr>
              <w:jc w:val="left"/>
            </w:pPr>
            <w:r>
              <w:rPr>
                <w:rFonts w:hint="eastAsia"/>
              </w:rPr>
              <w:t>使用气体</w:t>
            </w:r>
            <w:r>
              <w:t>种类</w:t>
            </w:r>
            <w:r>
              <w:rPr>
                <w:rFonts w:hint="eastAsia"/>
              </w:rPr>
              <w:t>1</w:t>
            </w:r>
          </w:p>
        </w:tc>
        <w:tc>
          <w:tcPr>
            <w:tcW w:w="2286" w:type="dxa"/>
            <w:gridSpan w:val="3"/>
            <w:vAlign w:val="center"/>
          </w:tcPr>
          <w:p>
            <w:pPr>
              <w:jc w:val="right"/>
            </w:pPr>
          </w:p>
        </w:tc>
        <w:tc>
          <w:tcPr>
            <w:tcW w:w="1803" w:type="dxa"/>
            <w:vAlign w:val="center"/>
          </w:tcPr>
          <w:p>
            <w:pPr>
              <w:jc w:val="left"/>
            </w:pPr>
            <w:r>
              <w:rPr>
                <w:rFonts w:hint="eastAsia"/>
              </w:rPr>
              <w:t>平均</w:t>
            </w:r>
            <w:r>
              <w:t>消耗量</w:t>
            </w:r>
          </w:p>
        </w:tc>
        <w:tc>
          <w:tcPr>
            <w:tcW w:w="2179" w:type="dxa"/>
            <w:gridSpan w:val="2"/>
            <w:vAlign w:val="center"/>
          </w:tcPr>
          <w:p>
            <w:pPr>
              <w:jc w:val="right"/>
            </w:pPr>
            <w:r>
              <w:rPr>
                <w:rFonts w:hint="eastAsia"/>
              </w:rPr>
              <w:t>升</w:t>
            </w:r>
            <w:r>
              <w:t>/</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15" w:type="dxa"/>
            <w:gridSpan w:val="2"/>
            <w:vMerge w:val="continue"/>
            <w:vAlign w:val="center"/>
          </w:tcPr>
          <w:p>
            <w:pPr>
              <w:jc w:val="center"/>
            </w:pPr>
          </w:p>
        </w:tc>
        <w:tc>
          <w:tcPr>
            <w:tcW w:w="1645" w:type="dxa"/>
            <w:gridSpan w:val="2"/>
            <w:vAlign w:val="center"/>
          </w:tcPr>
          <w:p>
            <w:pPr>
              <w:jc w:val="left"/>
            </w:pPr>
            <w:r>
              <w:rPr>
                <w:rFonts w:hint="eastAsia"/>
              </w:rPr>
              <w:t>使用气体</w:t>
            </w:r>
            <w:r>
              <w:t>种类</w:t>
            </w:r>
            <w:r>
              <w:rPr>
                <w:rFonts w:hint="eastAsia"/>
              </w:rPr>
              <w:t>2</w:t>
            </w:r>
          </w:p>
        </w:tc>
        <w:tc>
          <w:tcPr>
            <w:tcW w:w="2286" w:type="dxa"/>
            <w:gridSpan w:val="3"/>
            <w:vAlign w:val="center"/>
          </w:tcPr>
          <w:p>
            <w:pPr>
              <w:jc w:val="right"/>
            </w:pPr>
          </w:p>
        </w:tc>
        <w:tc>
          <w:tcPr>
            <w:tcW w:w="1803" w:type="dxa"/>
            <w:vAlign w:val="center"/>
          </w:tcPr>
          <w:p>
            <w:pPr>
              <w:jc w:val="left"/>
            </w:pP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15" w:type="dxa"/>
            <w:gridSpan w:val="2"/>
            <w:vMerge w:val="restart"/>
            <w:vAlign w:val="center"/>
          </w:tcPr>
          <w:p>
            <w:pPr>
              <w:jc w:val="center"/>
            </w:pPr>
            <w:r>
              <w:rPr>
                <w:rFonts w:hint="eastAsia"/>
              </w:rPr>
              <w:t>试剂</w:t>
            </w:r>
          </w:p>
        </w:tc>
        <w:tc>
          <w:tcPr>
            <w:tcW w:w="1645" w:type="dxa"/>
            <w:gridSpan w:val="2"/>
            <w:vAlign w:val="center"/>
          </w:tcPr>
          <w:p>
            <w:pPr>
              <w:jc w:val="left"/>
            </w:pPr>
            <w:r>
              <w:rPr>
                <w:rFonts w:hint="eastAsia"/>
              </w:rPr>
              <w:t>使用主要</w:t>
            </w:r>
            <w:r>
              <w:t>试剂</w:t>
            </w:r>
            <w:r>
              <w:rPr>
                <w:rFonts w:hint="eastAsia"/>
              </w:rPr>
              <w:t>1</w:t>
            </w:r>
          </w:p>
        </w:tc>
        <w:tc>
          <w:tcPr>
            <w:tcW w:w="2286" w:type="dxa"/>
            <w:gridSpan w:val="3"/>
            <w:vAlign w:val="center"/>
          </w:tcPr>
          <w:p>
            <w:pPr>
              <w:jc w:val="right"/>
            </w:pPr>
          </w:p>
        </w:tc>
        <w:tc>
          <w:tcPr>
            <w:tcW w:w="1803" w:type="dxa"/>
            <w:vAlign w:val="center"/>
          </w:tcPr>
          <w:p>
            <w:pPr>
              <w:jc w:val="left"/>
            </w:pPr>
            <w:r>
              <w:rPr>
                <w:rFonts w:hint="eastAsia"/>
              </w:rPr>
              <w:t>年</w:t>
            </w:r>
            <w:r>
              <w:t>平均消耗量</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15" w:type="dxa"/>
            <w:gridSpan w:val="2"/>
            <w:vMerge w:val="continue"/>
            <w:vAlign w:val="center"/>
          </w:tcPr>
          <w:p>
            <w:pPr>
              <w:jc w:val="center"/>
            </w:pPr>
          </w:p>
        </w:tc>
        <w:tc>
          <w:tcPr>
            <w:tcW w:w="1645" w:type="dxa"/>
            <w:gridSpan w:val="2"/>
            <w:vAlign w:val="center"/>
          </w:tcPr>
          <w:p>
            <w:pPr>
              <w:jc w:val="left"/>
            </w:pPr>
            <w:r>
              <w:rPr>
                <w:rFonts w:hint="eastAsia"/>
              </w:rPr>
              <w:t>使用主要</w:t>
            </w:r>
            <w:r>
              <w:t>试剂</w:t>
            </w:r>
            <w:r>
              <w:rPr>
                <w:rFonts w:hint="eastAsia"/>
              </w:rPr>
              <w:t>2</w:t>
            </w:r>
          </w:p>
        </w:tc>
        <w:tc>
          <w:tcPr>
            <w:tcW w:w="2286" w:type="dxa"/>
            <w:gridSpan w:val="3"/>
            <w:vAlign w:val="center"/>
          </w:tcPr>
          <w:p>
            <w:pPr>
              <w:jc w:val="right"/>
            </w:pPr>
          </w:p>
        </w:tc>
        <w:tc>
          <w:tcPr>
            <w:tcW w:w="1803" w:type="dxa"/>
            <w:vAlign w:val="center"/>
          </w:tcPr>
          <w:p>
            <w:pPr>
              <w:jc w:val="left"/>
            </w:pPr>
            <w:r>
              <w:rPr>
                <w:rFonts w:hint="eastAsia"/>
              </w:rPr>
              <w:t>年</w:t>
            </w:r>
            <w:r>
              <w:t>平均消耗量</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15" w:type="dxa"/>
            <w:gridSpan w:val="2"/>
            <w:vMerge w:val="continue"/>
            <w:vAlign w:val="center"/>
          </w:tcPr>
          <w:p>
            <w:pPr>
              <w:jc w:val="center"/>
            </w:pPr>
          </w:p>
        </w:tc>
        <w:tc>
          <w:tcPr>
            <w:tcW w:w="1645" w:type="dxa"/>
            <w:gridSpan w:val="2"/>
            <w:vAlign w:val="center"/>
          </w:tcPr>
          <w:p>
            <w:pPr>
              <w:jc w:val="left"/>
            </w:pPr>
            <w:r>
              <w:t>使用危险化学</w:t>
            </w:r>
            <w:r>
              <w:rPr>
                <w:rFonts w:hint="eastAsia"/>
              </w:rPr>
              <w:t>试剂种类</w:t>
            </w:r>
          </w:p>
        </w:tc>
        <w:tc>
          <w:tcPr>
            <w:tcW w:w="2286" w:type="dxa"/>
            <w:gridSpan w:val="3"/>
            <w:vAlign w:val="center"/>
          </w:tcPr>
          <w:p>
            <w:pPr>
              <w:jc w:val="center"/>
            </w:pPr>
          </w:p>
        </w:tc>
        <w:tc>
          <w:tcPr>
            <w:tcW w:w="1803" w:type="dxa"/>
            <w:vAlign w:val="center"/>
          </w:tcPr>
          <w:p>
            <w:pPr>
              <w:jc w:val="left"/>
            </w:pPr>
            <w:r>
              <w:t>使用</w:t>
            </w:r>
            <w:r>
              <w:rPr>
                <w:rFonts w:hint="eastAsia"/>
              </w:rPr>
              <w:t>管控化学试剂种类</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5" w:type="dxa"/>
            <w:gridSpan w:val="2"/>
            <w:vAlign w:val="center"/>
          </w:tcPr>
          <w:p>
            <w:pPr>
              <w:jc w:val="center"/>
            </w:pPr>
            <w:r>
              <w:rPr>
                <w:rFonts w:hint="eastAsia"/>
              </w:rPr>
              <w:t>放射源</w:t>
            </w:r>
          </w:p>
        </w:tc>
        <w:tc>
          <w:tcPr>
            <w:tcW w:w="1645" w:type="dxa"/>
            <w:gridSpan w:val="2"/>
            <w:vAlign w:val="center"/>
          </w:tcPr>
          <w:p>
            <w:pPr>
              <w:jc w:val="left"/>
            </w:pPr>
            <w:r>
              <w:rPr>
                <w:rFonts w:hint="eastAsia"/>
              </w:rPr>
              <w:t>使用</w:t>
            </w:r>
            <w:r>
              <w:t>放射源</w:t>
            </w:r>
            <w:r>
              <w:rPr>
                <w:rFonts w:hint="eastAsia"/>
              </w:rPr>
              <w:t>类</w:t>
            </w:r>
          </w:p>
        </w:tc>
        <w:tc>
          <w:tcPr>
            <w:tcW w:w="2286" w:type="dxa"/>
            <w:gridSpan w:val="3"/>
            <w:vAlign w:val="center"/>
          </w:tcPr>
          <w:p>
            <w:pPr>
              <w:jc w:val="center"/>
            </w:pPr>
          </w:p>
        </w:tc>
        <w:tc>
          <w:tcPr>
            <w:tcW w:w="1803" w:type="dxa"/>
            <w:vAlign w:val="center"/>
          </w:tcPr>
          <w:p>
            <w:pPr>
              <w:jc w:val="left"/>
            </w:pPr>
            <w:r>
              <w:rPr>
                <w:rFonts w:hint="eastAsia"/>
              </w:rPr>
              <w:t>放射源级别</w:t>
            </w:r>
          </w:p>
        </w:tc>
        <w:tc>
          <w:tcPr>
            <w:tcW w:w="2179" w:type="dxa"/>
            <w:gridSpan w:val="2"/>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15" w:type="dxa"/>
            <w:gridSpan w:val="2"/>
            <w:vMerge w:val="restart"/>
            <w:vAlign w:val="center"/>
          </w:tcPr>
          <w:p>
            <w:pPr>
              <w:jc w:val="center"/>
            </w:pPr>
            <w:r>
              <w:rPr>
                <w:rFonts w:hint="eastAsia"/>
              </w:rPr>
              <w:t>配套</w:t>
            </w:r>
            <w:r>
              <w:t>设备</w:t>
            </w:r>
          </w:p>
        </w:tc>
        <w:tc>
          <w:tcPr>
            <w:tcW w:w="7913" w:type="dxa"/>
            <w:gridSpan w:val="8"/>
            <w:vAlign w:val="center"/>
          </w:tcPr>
          <w:p>
            <w:pPr>
              <w:jc w:val="left"/>
            </w:pPr>
            <w:r>
              <w:rPr>
                <w:rFonts w:hint="eastAsia"/>
              </w:rPr>
              <w:t>设备运行需配备的UPS电源、变压器、稳压器、干燥器、去湿器、空调、空压机、真空系统、循环水、超净室等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15" w:type="dxa"/>
            <w:gridSpan w:val="2"/>
            <w:vMerge w:val="continue"/>
            <w:vAlign w:val="center"/>
          </w:tcPr>
          <w:p>
            <w:pPr>
              <w:jc w:val="center"/>
            </w:pPr>
          </w:p>
        </w:tc>
        <w:tc>
          <w:tcPr>
            <w:tcW w:w="1645" w:type="dxa"/>
            <w:gridSpan w:val="2"/>
            <w:vAlign w:val="center"/>
          </w:tcPr>
          <w:p>
            <w:pPr>
              <w:jc w:val="center"/>
            </w:pPr>
            <w:r>
              <w:rPr>
                <w:rFonts w:hint="eastAsia"/>
              </w:rPr>
              <w:t>已经配备的配套设备</w:t>
            </w:r>
            <w:r>
              <w:t>明细</w:t>
            </w:r>
          </w:p>
        </w:tc>
        <w:tc>
          <w:tcPr>
            <w:tcW w:w="6268"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015" w:type="dxa"/>
            <w:gridSpan w:val="2"/>
            <w:vMerge w:val="continue"/>
            <w:vAlign w:val="center"/>
          </w:tcPr>
          <w:p>
            <w:pPr>
              <w:jc w:val="center"/>
            </w:pPr>
          </w:p>
        </w:tc>
        <w:tc>
          <w:tcPr>
            <w:tcW w:w="1645" w:type="dxa"/>
            <w:gridSpan w:val="2"/>
            <w:vAlign w:val="center"/>
          </w:tcPr>
          <w:p>
            <w:pPr>
              <w:jc w:val="center"/>
            </w:pPr>
            <w:r>
              <w:rPr>
                <w:rFonts w:hint="eastAsia"/>
              </w:rPr>
              <w:t>需新购置的配套设备明细</w:t>
            </w:r>
          </w:p>
        </w:tc>
        <w:tc>
          <w:tcPr>
            <w:tcW w:w="6268" w:type="dxa"/>
            <w:gridSpan w:val="6"/>
            <w:vAlign w:val="center"/>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tcPr>
          <w:p>
            <w:pPr>
              <w:jc w:val="center"/>
            </w:pPr>
            <w:r>
              <w:rPr>
                <w:rFonts w:hint="eastAsia"/>
              </w:rPr>
              <w:t>机组人员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序号</w:t>
            </w:r>
          </w:p>
        </w:tc>
        <w:tc>
          <w:tcPr>
            <w:tcW w:w="1222" w:type="dxa"/>
            <w:gridSpan w:val="2"/>
            <w:vAlign w:val="center"/>
          </w:tcPr>
          <w:p>
            <w:pPr>
              <w:jc w:val="center"/>
            </w:pPr>
            <w:r>
              <w:rPr>
                <w:rFonts w:hint="eastAsia"/>
              </w:rPr>
              <w:t>姓名</w:t>
            </w:r>
          </w:p>
        </w:tc>
        <w:tc>
          <w:tcPr>
            <w:tcW w:w="895" w:type="dxa"/>
            <w:vAlign w:val="center"/>
          </w:tcPr>
          <w:p>
            <w:pPr>
              <w:jc w:val="center"/>
            </w:pPr>
            <w:r>
              <w:rPr>
                <w:rFonts w:hint="eastAsia"/>
              </w:rPr>
              <w:t>工号</w:t>
            </w:r>
          </w:p>
        </w:tc>
        <w:tc>
          <w:tcPr>
            <w:tcW w:w="1143" w:type="dxa"/>
            <w:vAlign w:val="center"/>
          </w:tcPr>
          <w:p>
            <w:pPr>
              <w:jc w:val="center"/>
            </w:pPr>
            <w:r>
              <w:rPr>
                <w:rFonts w:hint="eastAsia"/>
              </w:rPr>
              <w:t>职称</w:t>
            </w:r>
          </w:p>
        </w:tc>
        <w:tc>
          <w:tcPr>
            <w:tcW w:w="1143" w:type="dxa"/>
            <w:gridSpan w:val="2"/>
            <w:vAlign w:val="center"/>
          </w:tcPr>
          <w:p>
            <w:pPr>
              <w:jc w:val="center"/>
            </w:pPr>
            <w:r>
              <w:rPr>
                <w:rFonts w:hint="eastAsia"/>
              </w:rPr>
              <w:t>电话</w:t>
            </w:r>
          </w:p>
        </w:tc>
        <w:tc>
          <w:tcPr>
            <w:tcW w:w="1991" w:type="dxa"/>
            <w:gridSpan w:val="2"/>
            <w:vAlign w:val="center"/>
          </w:tcPr>
          <w:p>
            <w:pPr>
              <w:jc w:val="center"/>
            </w:pPr>
            <w:r>
              <w:rPr>
                <w:rFonts w:hint="eastAsia"/>
              </w:rPr>
              <w:t>电子邮件</w:t>
            </w:r>
          </w:p>
        </w:tc>
        <w:tc>
          <w:tcPr>
            <w:tcW w:w="1991" w:type="dxa"/>
            <w:vAlign w:val="center"/>
          </w:tcPr>
          <w:p>
            <w:pPr>
              <w:jc w:val="center"/>
            </w:pPr>
            <w:r>
              <w:rPr>
                <w:rFonts w:hint="eastAsia"/>
              </w:rPr>
              <w:t>岗位设置</w:t>
            </w:r>
          </w:p>
          <w:p>
            <w:pPr>
              <w:jc w:val="center"/>
            </w:pPr>
            <w:r>
              <w:rPr>
                <w:rFonts w:hint="eastAsia"/>
              </w:rPr>
              <w:t>（技术/管理）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1</w:t>
            </w:r>
          </w:p>
        </w:tc>
        <w:tc>
          <w:tcPr>
            <w:tcW w:w="1222" w:type="dxa"/>
            <w:gridSpan w:val="2"/>
            <w:vAlign w:val="center"/>
          </w:tcPr>
          <w:p>
            <w:pPr>
              <w:jc w:val="center"/>
            </w:pPr>
          </w:p>
        </w:tc>
        <w:tc>
          <w:tcPr>
            <w:tcW w:w="895" w:type="dxa"/>
            <w:vAlign w:val="center"/>
          </w:tcPr>
          <w:p>
            <w:pPr>
              <w:jc w:val="center"/>
            </w:pPr>
          </w:p>
        </w:tc>
        <w:tc>
          <w:tcPr>
            <w:tcW w:w="1143"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2</w:t>
            </w:r>
          </w:p>
        </w:tc>
        <w:tc>
          <w:tcPr>
            <w:tcW w:w="1222" w:type="dxa"/>
            <w:gridSpan w:val="2"/>
            <w:vAlign w:val="center"/>
          </w:tcPr>
          <w:p>
            <w:pPr>
              <w:jc w:val="center"/>
            </w:pPr>
          </w:p>
        </w:tc>
        <w:tc>
          <w:tcPr>
            <w:tcW w:w="895" w:type="dxa"/>
            <w:vAlign w:val="center"/>
          </w:tcPr>
          <w:p>
            <w:pPr>
              <w:jc w:val="center"/>
            </w:pPr>
          </w:p>
        </w:tc>
        <w:tc>
          <w:tcPr>
            <w:tcW w:w="1143"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3</w:t>
            </w:r>
          </w:p>
        </w:tc>
        <w:tc>
          <w:tcPr>
            <w:tcW w:w="1222" w:type="dxa"/>
            <w:gridSpan w:val="2"/>
            <w:vAlign w:val="center"/>
          </w:tcPr>
          <w:p>
            <w:pPr>
              <w:jc w:val="center"/>
            </w:pPr>
          </w:p>
        </w:tc>
        <w:tc>
          <w:tcPr>
            <w:tcW w:w="895" w:type="dxa"/>
            <w:vAlign w:val="center"/>
          </w:tcPr>
          <w:p>
            <w:pPr>
              <w:jc w:val="center"/>
            </w:pPr>
          </w:p>
        </w:tc>
        <w:tc>
          <w:tcPr>
            <w:tcW w:w="1143"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3" w:type="dxa"/>
            <w:vAlign w:val="center"/>
          </w:tcPr>
          <w:p>
            <w:pPr>
              <w:jc w:val="center"/>
            </w:pPr>
            <w:r>
              <w:rPr>
                <w:rFonts w:hint="eastAsia"/>
              </w:rPr>
              <w:t>4</w:t>
            </w:r>
          </w:p>
        </w:tc>
        <w:tc>
          <w:tcPr>
            <w:tcW w:w="1222" w:type="dxa"/>
            <w:gridSpan w:val="2"/>
            <w:vAlign w:val="center"/>
          </w:tcPr>
          <w:p>
            <w:pPr>
              <w:jc w:val="center"/>
            </w:pPr>
          </w:p>
        </w:tc>
        <w:tc>
          <w:tcPr>
            <w:tcW w:w="895" w:type="dxa"/>
            <w:vAlign w:val="center"/>
          </w:tcPr>
          <w:p>
            <w:pPr>
              <w:jc w:val="center"/>
            </w:pPr>
          </w:p>
        </w:tc>
        <w:tc>
          <w:tcPr>
            <w:tcW w:w="1143" w:type="dxa"/>
            <w:vAlign w:val="center"/>
          </w:tcPr>
          <w:p>
            <w:pPr>
              <w:jc w:val="center"/>
            </w:pPr>
          </w:p>
        </w:tc>
        <w:tc>
          <w:tcPr>
            <w:tcW w:w="1143" w:type="dxa"/>
            <w:gridSpan w:val="2"/>
            <w:vAlign w:val="center"/>
          </w:tcPr>
          <w:p>
            <w:pPr>
              <w:jc w:val="center"/>
            </w:pPr>
          </w:p>
        </w:tc>
        <w:tc>
          <w:tcPr>
            <w:tcW w:w="1991" w:type="dxa"/>
            <w:gridSpan w:val="2"/>
            <w:vAlign w:val="center"/>
          </w:tcPr>
          <w:p>
            <w:pPr>
              <w:jc w:val="center"/>
            </w:pPr>
          </w:p>
        </w:tc>
        <w:tc>
          <w:tcPr>
            <w:tcW w:w="199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tcPr>
          <w:p>
            <w:pPr>
              <w:jc w:val="center"/>
            </w:pPr>
            <w:r>
              <w:rPr>
                <w:rFonts w:hint="eastAsia"/>
              </w:rPr>
              <w:t>维护经费预期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4"/>
          </w:tcPr>
          <w:p>
            <w:r>
              <w:rPr>
                <w:rFonts w:hint="eastAsia"/>
              </w:rPr>
              <w:t>实验室</w:t>
            </w:r>
            <w:r>
              <w:t>改造</w:t>
            </w:r>
            <w:r>
              <w:rPr>
                <w:rFonts w:hint="eastAsia"/>
              </w:rPr>
              <w:t xml:space="preserve">        万元</w:t>
            </w:r>
          </w:p>
        </w:tc>
        <w:tc>
          <w:tcPr>
            <w:tcW w:w="2286" w:type="dxa"/>
            <w:gridSpan w:val="3"/>
          </w:tcPr>
          <w:p>
            <w:pPr>
              <w:jc w:val="right"/>
            </w:pPr>
            <w:r>
              <w:rPr>
                <w:rFonts w:hint="eastAsia"/>
              </w:rPr>
              <w:t>配套</w:t>
            </w:r>
            <w:r>
              <w:t>设备</w:t>
            </w:r>
            <w:r>
              <w:rPr>
                <w:rFonts w:hint="eastAsia"/>
              </w:rPr>
              <w:t xml:space="preserve">       万元 </w:t>
            </w:r>
          </w:p>
        </w:tc>
        <w:tc>
          <w:tcPr>
            <w:tcW w:w="3982" w:type="dxa"/>
            <w:gridSpan w:val="3"/>
          </w:tcPr>
          <w:p>
            <w:r>
              <w:rPr>
                <w:rFonts w:hint="eastAsia"/>
              </w:rPr>
              <w:t>预期耗材及运行维护</w:t>
            </w:r>
            <w:r>
              <w:t>费</w:t>
            </w:r>
            <w:r>
              <w:rPr>
                <w:rFonts w:hint="eastAsia"/>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8928" w:type="dxa"/>
            <w:gridSpan w:val="10"/>
          </w:tcPr>
          <w:p>
            <w:r>
              <w:rPr>
                <w:rFonts w:hint="eastAsia"/>
              </w:rPr>
              <w:t>维护经费拟解决途径：</w:t>
            </w:r>
          </w:p>
          <w:p/>
          <w:p/>
          <w:p/>
          <w:p/>
        </w:tc>
      </w:tr>
    </w:tbl>
    <w:p>
      <w:pPr>
        <w:rPr>
          <w:rFonts w:ascii="宋体" w:hAnsi="宋体"/>
          <w:b/>
          <w:sz w:val="24"/>
        </w:rPr>
      </w:pPr>
    </w:p>
    <w:p>
      <w:pPr>
        <w:rPr>
          <w:rFonts w:ascii="宋体" w:hAnsi="宋体"/>
          <w:b/>
          <w:sz w:val="24"/>
        </w:rPr>
      </w:pPr>
    </w:p>
    <w:p>
      <w:pPr>
        <w:rPr>
          <w:rFonts w:ascii="宋体" w:hAnsi="宋体"/>
          <w:b/>
          <w:sz w:val="24"/>
        </w:rPr>
      </w:pPr>
      <w:r>
        <w:rPr>
          <w:rFonts w:hint="eastAsia" w:ascii="宋体" w:hAnsi="宋体"/>
          <w:b/>
          <w:sz w:val="24"/>
        </w:rPr>
        <w:t>四、使用效益</w:t>
      </w:r>
      <w:r>
        <w:rPr>
          <w:rFonts w:ascii="宋体" w:hAnsi="宋体"/>
          <w:b/>
          <w:sz w:val="24"/>
        </w:rPr>
        <w:t>及开放共享情况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327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szCs w:val="21"/>
              </w:rPr>
            </w:pPr>
            <w:r>
              <w:rPr>
                <w:rFonts w:hint="eastAsia" w:ascii="宋体" w:hAnsi="宋体"/>
                <w:szCs w:val="21"/>
              </w:rPr>
              <w:t>1、</w:t>
            </w:r>
            <w:r>
              <w:rPr>
                <w:rFonts w:hint="eastAsia"/>
                <w:szCs w:val="21"/>
              </w:rPr>
              <w:t>预期使用效益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用途</w:t>
            </w:r>
          </w:p>
        </w:tc>
        <w:tc>
          <w:tcPr>
            <w:tcW w:w="3271" w:type="dxa"/>
          </w:tcPr>
          <w:p>
            <w:pPr>
              <w:jc w:val="center"/>
              <w:rPr>
                <w:rFonts w:ascii="宋体" w:hAnsi="宋体"/>
                <w:szCs w:val="21"/>
              </w:rPr>
            </w:pPr>
            <w:r>
              <w:rPr>
                <w:rFonts w:hint="eastAsia" w:ascii="宋体" w:hAnsi="宋体"/>
                <w:szCs w:val="21"/>
              </w:rPr>
              <w:t>预期机时（小时/年）</w:t>
            </w:r>
          </w:p>
        </w:tc>
        <w:tc>
          <w:tcPr>
            <w:tcW w:w="3402" w:type="dxa"/>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教学</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本单位科研</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校内服务</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校外服务</w:t>
            </w:r>
          </w:p>
        </w:tc>
        <w:tc>
          <w:tcPr>
            <w:tcW w:w="3271" w:type="dxa"/>
          </w:tcPr>
          <w:p>
            <w:pPr>
              <w:jc w:val="center"/>
              <w:rPr>
                <w:rFonts w:ascii="宋体" w:hAnsi="宋体"/>
                <w:szCs w:val="21"/>
              </w:rPr>
            </w:pPr>
          </w:p>
        </w:tc>
        <w:tc>
          <w:tcPr>
            <w:tcW w:w="3402" w:type="dxa"/>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b/>
                <w:szCs w:val="21"/>
              </w:rPr>
            </w:pPr>
            <w:r>
              <w:rPr>
                <w:rFonts w:hint="eastAsia" w:ascii="宋体" w:hAnsi="宋体"/>
                <w:szCs w:val="21"/>
              </w:rPr>
              <w:t>2、拟收费标准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p>
        </w:tc>
        <w:tc>
          <w:tcPr>
            <w:tcW w:w="3271" w:type="dxa"/>
          </w:tcPr>
          <w:p>
            <w:pPr>
              <w:jc w:val="center"/>
              <w:rPr>
                <w:rFonts w:ascii="宋体" w:hAnsi="宋体"/>
                <w:szCs w:val="21"/>
              </w:rPr>
            </w:pPr>
            <w:r>
              <w:rPr>
                <w:rFonts w:hint="eastAsia" w:ascii="宋体" w:hAnsi="宋体"/>
                <w:szCs w:val="21"/>
              </w:rPr>
              <w:t>对校内价格</w:t>
            </w:r>
          </w:p>
        </w:tc>
        <w:tc>
          <w:tcPr>
            <w:tcW w:w="3402" w:type="dxa"/>
          </w:tcPr>
          <w:p>
            <w:pPr>
              <w:jc w:val="center"/>
              <w:rPr>
                <w:rFonts w:ascii="宋体" w:hAnsi="宋体"/>
                <w:szCs w:val="21"/>
              </w:rPr>
            </w:pPr>
            <w:r>
              <w:rPr>
                <w:rFonts w:hint="eastAsia" w:ascii="宋体" w:hAnsi="宋体"/>
                <w:szCs w:val="21"/>
              </w:rPr>
              <w:t>对校外价格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按样品计费</w:t>
            </w:r>
          </w:p>
        </w:tc>
        <w:tc>
          <w:tcPr>
            <w:tcW w:w="3271" w:type="dxa"/>
          </w:tcPr>
          <w:p>
            <w:pPr>
              <w:jc w:val="right"/>
              <w:rPr>
                <w:rFonts w:ascii="宋体" w:hAnsi="宋体"/>
                <w:szCs w:val="21"/>
              </w:rPr>
            </w:pPr>
            <w:r>
              <w:rPr>
                <w:rFonts w:hint="eastAsia" w:ascii="宋体" w:hAnsi="宋体"/>
                <w:szCs w:val="21"/>
              </w:rPr>
              <w:t>元/样品</w:t>
            </w:r>
          </w:p>
        </w:tc>
        <w:tc>
          <w:tcPr>
            <w:tcW w:w="3402" w:type="dxa"/>
          </w:tcPr>
          <w:p>
            <w:pPr>
              <w:jc w:val="right"/>
              <w:rPr>
                <w:rFonts w:ascii="宋体" w:hAnsi="宋体"/>
                <w:b/>
                <w:szCs w:val="21"/>
              </w:rPr>
            </w:pPr>
            <w:r>
              <w:rPr>
                <w:rFonts w:hint="eastAsia" w:ascii="宋体" w:hAnsi="宋体"/>
                <w:szCs w:val="21"/>
              </w:rPr>
              <w:t>元/样品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jc w:val="center"/>
              <w:rPr>
                <w:rFonts w:ascii="宋体" w:hAnsi="宋体"/>
                <w:szCs w:val="21"/>
              </w:rPr>
            </w:pPr>
            <w:r>
              <w:rPr>
                <w:rFonts w:hint="eastAsia" w:ascii="宋体" w:hAnsi="宋体"/>
                <w:szCs w:val="21"/>
              </w:rPr>
              <w:t>按时间计费</w:t>
            </w:r>
          </w:p>
        </w:tc>
        <w:tc>
          <w:tcPr>
            <w:tcW w:w="3271" w:type="dxa"/>
          </w:tcPr>
          <w:p>
            <w:pPr>
              <w:jc w:val="right"/>
              <w:rPr>
                <w:rFonts w:ascii="宋体" w:hAnsi="宋体"/>
                <w:szCs w:val="21"/>
              </w:rPr>
            </w:pPr>
            <w:r>
              <w:rPr>
                <w:rFonts w:hint="eastAsia" w:ascii="宋体" w:hAnsi="宋体"/>
                <w:szCs w:val="21"/>
              </w:rPr>
              <w:t>元/小时</w:t>
            </w:r>
          </w:p>
        </w:tc>
        <w:tc>
          <w:tcPr>
            <w:tcW w:w="3402" w:type="dxa"/>
          </w:tcPr>
          <w:p>
            <w:pPr>
              <w:jc w:val="right"/>
              <w:rPr>
                <w:rFonts w:ascii="宋体" w:hAnsi="宋体"/>
                <w:b/>
                <w:szCs w:val="21"/>
              </w:rPr>
            </w:pPr>
            <w:r>
              <w:rPr>
                <w:rFonts w:hint="eastAsia" w:ascii="宋体" w:hAnsi="宋体"/>
                <w:szCs w:val="21"/>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szCs w:val="21"/>
              </w:rPr>
            </w:pPr>
            <w:r>
              <w:rPr>
                <w:rFonts w:hint="eastAsia" w:ascii="宋体" w:hAnsi="宋体"/>
                <w:szCs w:val="21"/>
              </w:rPr>
              <w:t>收费标准的补充说明：</w:t>
            </w:r>
          </w:p>
          <w:p>
            <w:pPr>
              <w:rPr>
                <w:rFonts w:ascii="宋体" w:hAnsi="宋体"/>
                <w:szCs w:val="21"/>
              </w:rPr>
            </w:pPr>
          </w:p>
          <w:p>
            <w:pPr>
              <w:rPr>
                <w:rFonts w:ascii="宋体" w:hAnsi="宋体"/>
                <w:szCs w:val="21"/>
              </w:rPr>
            </w:pPr>
          </w:p>
          <w:p>
            <w:pPr>
              <w:rPr>
                <w:rFonts w:ascii="宋体" w:hAnsi="宋体"/>
                <w:szCs w:val="21"/>
              </w:rPr>
            </w:pPr>
          </w:p>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rPr>
                <w:rFonts w:ascii="宋体" w:hAnsi="宋体"/>
                <w:szCs w:val="21"/>
              </w:rPr>
            </w:pPr>
            <w:r>
              <w:rPr>
                <w:rFonts w:hint="eastAsia" w:ascii="宋体" w:hAnsi="宋体"/>
                <w:szCs w:val="21"/>
              </w:rPr>
              <w:t>收费标准的核算依据：</w:t>
            </w:r>
          </w:p>
          <w:p>
            <w:pPr>
              <w:jc w:val="right"/>
              <w:rPr>
                <w:rFonts w:ascii="宋体" w:hAnsi="宋体"/>
                <w:szCs w:val="21"/>
              </w:rPr>
            </w:pPr>
          </w:p>
          <w:p>
            <w:pPr>
              <w:jc w:val="right"/>
              <w:rPr>
                <w:rFonts w:ascii="宋体" w:hAnsi="宋体"/>
                <w:szCs w:val="21"/>
              </w:rPr>
            </w:pPr>
          </w:p>
          <w:p>
            <w:pPr>
              <w:jc w:val="right"/>
              <w:rPr>
                <w:rFonts w:ascii="宋体" w:hAnsi="宋体"/>
                <w:szCs w:val="21"/>
              </w:rPr>
            </w:pPr>
          </w:p>
          <w:p>
            <w:pPr>
              <w:jc w:val="right"/>
              <w:rPr>
                <w:rFonts w:ascii="宋体" w:hAnsi="宋体"/>
                <w:szCs w:val="21"/>
              </w:rPr>
            </w:pPr>
          </w:p>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897" w:type="dxa"/>
            <w:gridSpan w:val="3"/>
          </w:tcPr>
          <w:p>
            <w:pPr>
              <w:jc w:val="left"/>
              <w:rPr>
                <w:rFonts w:ascii="宋体" w:hAnsi="宋体"/>
                <w:szCs w:val="21"/>
              </w:rPr>
            </w:pPr>
            <w:r>
              <w:rPr>
                <w:rFonts w:hint="eastAsia" w:ascii="宋体" w:hAnsi="宋体"/>
                <w:szCs w:val="21"/>
              </w:rPr>
              <w:t>3、预期设备购置后主要服务科研项目或课题组</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left"/>
              <w:rPr>
                <w:rFonts w:ascii="宋体" w:hAnsi="宋体"/>
                <w:szCs w:val="21"/>
              </w:rPr>
            </w:pPr>
            <w:r>
              <w:rPr>
                <w:rFonts w:hint="eastAsia" w:ascii="宋体" w:hAnsi="宋体"/>
                <w:szCs w:val="21"/>
              </w:rPr>
              <w:t>4、设备购置可能存在的风险预期及应对策略</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897" w:type="dxa"/>
            <w:gridSpan w:val="3"/>
          </w:tcPr>
          <w:p>
            <w:pPr>
              <w:numPr>
                <w:ilvl w:val="0"/>
                <w:numId w:val="3"/>
              </w:numPr>
              <w:jc w:val="left"/>
              <w:rPr>
                <w:rFonts w:ascii="宋体" w:hAnsi="宋体"/>
                <w:szCs w:val="21"/>
              </w:rPr>
            </w:pPr>
            <w:r>
              <w:rPr>
                <w:rFonts w:hint="eastAsia" w:ascii="宋体" w:hAnsi="宋体"/>
                <w:szCs w:val="21"/>
              </w:rPr>
              <w:t>其它</w:t>
            </w:r>
            <w:r>
              <w:rPr>
                <w:rFonts w:ascii="宋体" w:hAnsi="宋体"/>
                <w:szCs w:val="21"/>
              </w:rPr>
              <w:t>需要说明的内容</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tc>
      </w:tr>
    </w:tbl>
    <w:p>
      <w:pPr>
        <w:rPr>
          <w:rFonts w:ascii="宋体" w:hAnsi="宋体"/>
          <w:b/>
          <w:sz w:val="24"/>
        </w:rPr>
      </w:pPr>
    </w:p>
    <w:p>
      <w:pPr>
        <w:rPr>
          <w:rFonts w:ascii="宋体" w:hAnsi="宋体"/>
          <w:b/>
          <w:sz w:val="24"/>
        </w:rPr>
      </w:pPr>
      <w:r>
        <w:rPr>
          <w:rFonts w:hint="eastAsia" w:ascii="宋体" w:hAnsi="宋体"/>
          <w:b/>
          <w:sz w:val="24"/>
        </w:rPr>
        <w:t>五、论证审批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46"/>
        <w:gridCol w:w="1939"/>
        <w:gridCol w:w="1275"/>
        <w:gridCol w:w="1275"/>
        <w:gridCol w:w="127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7"/>
            <w:tcBorders>
              <w:bottom w:val="single" w:color="auto" w:sz="4" w:space="0"/>
            </w:tcBorders>
            <w:vAlign w:val="center"/>
          </w:tcPr>
          <w:p>
            <w:pPr>
              <w:ind w:firstLine="420" w:firstLineChars="200"/>
            </w:pPr>
            <w:r>
              <w:t>以上所填内容属实</w:t>
            </w:r>
            <w:r>
              <w:rPr>
                <w:rFonts w:hint="eastAsia"/>
              </w:rPr>
              <w:t>。</w:t>
            </w:r>
          </w:p>
          <w:p>
            <w:pPr>
              <w:ind w:firstLine="5670" w:firstLineChars="2700"/>
            </w:pPr>
          </w:p>
          <w:p>
            <w:pPr>
              <w:ind w:firstLine="5670" w:firstLineChars="2700"/>
            </w:pPr>
          </w:p>
          <w:p>
            <w:pPr>
              <w:ind w:firstLine="5670" w:firstLineChars="2700"/>
            </w:pPr>
            <w:r>
              <w:rPr>
                <w:rFonts w:hint="eastAsia"/>
              </w:rPr>
              <w:t xml:space="preserve">申请人签字：                   </w:t>
            </w:r>
          </w:p>
          <w:p>
            <w:pPr>
              <w:ind w:firstLine="3570" w:firstLineChars="1700"/>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7"/>
            <w:tcBorders>
              <w:bottom w:val="single" w:color="auto" w:sz="4" w:space="0"/>
            </w:tcBorders>
            <w:vAlign w:val="center"/>
          </w:tcPr>
          <w:p>
            <w:pPr>
              <w:ind w:firstLine="3570" w:firstLineChars="1700"/>
              <w:jc w:val="left"/>
            </w:pPr>
            <w:r>
              <w:rPr>
                <w:rFonts w:hint="eastAsia"/>
              </w:rPr>
              <w:t>评审组成员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序号</w:t>
            </w:r>
          </w:p>
        </w:tc>
        <w:tc>
          <w:tcPr>
            <w:tcW w:w="1246" w:type="dxa"/>
            <w:tcBorders>
              <w:bottom w:val="single" w:color="auto" w:sz="4" w:space="0"/>
            </w:tcBorders>
            <w:vAlign w:val="center"/>
          </w:tcPr>
          <w:p>
            <w:pPr>
              <w:jc w:val="center"/>
            </w:pPr>
            <w:r>
              <w:rPr>
                <w:rFonts w:hint="eastAsia"/>
              </w:rPr>
              <w:t>姓名</w:t>
            </w:r>
          </w:p>
        </w:tc>
        <w:tc>
          <w:tcPr>
            <w:tcW w:w="1939" w:type="dxa"/>
            <w:tcBorders>
              <w:bottom w:val="single" w:color="auto" w:sz="4" w:space="0"/>
            </w:tcBorders>
            <w:vAlign w:val="center"/>
          </w:tcPr>
          <w:p>
            <w:pPr>
              <w:jc w:val="center"/>
            </w:pPr>
            <w:r>
              <w:rPr>
                <w:rFonts w:hint="eastAsia"/>
              </w:rPr>
              <w:t>身份证号或工号</w:t>
            </w:r>
          </w:p>
        </w:tc>
        <w:tc>
          <w:tcPr>
            <w:tcW w:w="1275" w:type="dxa"/>
            <w:tcBorders>
              <w:bottom w:val="single" w:color="auto" w:sz="4" w:space="0"/>
            </w:tcBorders>
            <w:vAlign w:val="center"/>
          </w:tcPr>
          <w:p>
            <w:pPr>
              <w:jc w:val="center"/>
            </w:pPr>
            <w:r>
              <w:rPr>
                <w:rFonts w:hint="eastAsia"/>
              </w:rPr>
              <w:t>单位</w:t>
            </w:r>
          </w:p>
        </w:tc>
        <w:tc>
          <w:tcPr>
            <w:tcW w:w="1275" w:type="dxa"/>
            <w:tcBorders>
              <w:bottom w:val="single" w:color="auto" w:sz="4" w:space="0"/>
            </w:tcBorders>
            <w:vAlign w:val="center"/>
          </w:tcPr>
          <w:p>
            <w:pPr>
              <w:jc w:val="center"/>
            </w:pPr>
            <w:r>
              <w:rPr>
                <w:rFonts w:hint="eastAsia"/>
              </w:rPr>
              <w:t>职称</w:t>
            </w:r>
          </w:p>
        </w:tc>
        <w:tc>
          <w:tcPr>
            <w:tcW w:w="1275" w:type="dxa"/>
            <w:tcBorders>
              <w:bottom w:val="single" w:color="auto" w:sz="4" w:space="0"/>
            </w:tcBorders>
            <w:vAlign w:val="center"/>
          </w:tcPr>
          <w:p>
            <w:pPr>
              <w:jc w:val="center"/>
            </w:pPr>
            <w:r>
              <w:rPr>
                <w:rFonts w:hint="eastAsia"/>
              </w:rPr>
              <w:t>电话</w:t>
            </w:r>
          </w:p>
        </w:tc>
        <w:tc>
          <w:tcPr>
            <w:tcW w:w="1278" w:type="dxa"/>
            <w:tcBorders>
              <w:bottom w:val="single" w:color="auto" w:sz="4" w:space="0"/>
            </w:tcBorders>
            <w:vAlign w:val="center"/>
          </w:tcPr>
          <w:p>
            <w:pPr>
              <w:jc w:val="center"/>
            </w:pPr>
            <w:r>
              <w:rPr>
                <w:rFonts w:hint="eastAsia"/>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1</w:t>
            </w:r>
          </w:p>
        </w:tc>
        <w:tc>
          <w:tcPr>
            <w:tcW w:w="1246" w:type="dxa"/>
            <w:tcBorders>
              <w:bottom w:val="single" w:color="auto" w:sz="4" w:space="0"/>
            </w:tcBorders>
            <w:vAlign w:val="center"/>
          </w:tcPr>
          <w:p>
            <w:pPr>
              <w:jc w:val="center"/>
            </w:pPr>
          </w:p>
        </w:tc>
        <w:tc>
          <w:tcPr>
            <w:tcW w:w="1939"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2</w:t>
            </w:r>
          </w:p>
        </w:tc>
        <w:tc>
          <w:tcPr>
            <w:tcW w:w="1246" w:type="dxa"/>
            <w:tcBorders>
              <w:bottom w:val="single" w:color="auto" w:sz="4" w:space="0"/>
            </w:tcBorders>
            <w:vAlign w:val="center"/>
          </w:tcPr>
          <w:p>
            <w:pPr>
              <w:jc w:val="center"/>
            </w:pPr>
          </w:p>
        </w:tc>
        <w:tc>
          <w:tcPr>
            <w:tcW w:w="1939"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3</w:t>
            </w:r>
          </w:p>
        </w:tc>
        <w:tc>
          <w:tcPr>
            <w:tcW w:w="1246" w:type="dxa"/>
            <w:tcBorders>
              <w:bottom w:val="single" w:color="auto" w:sz="4" w:space="0"/>
            </w:tcBorders>
            <w:vAlign w:val="center"/>
          </w:tcPr>
          <w:p>
            <w:pPr>
              <w:jc w:val="center"/>
            </w:pPr>
          </w:p>
        </w:tc>
        <w:tc>
          <w:tcPr>
            <w:tcW w:w="1939"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4</w:t>
            </w:r>
          </w:p>
        </w:tc>
        <w:tc>
          <w:tcPr>
            <w:tcW w:w="1246" w:type="dxa"/>
            <w:tcBorders>
              <w:bottom w:val="single" w:color="auto" w:sz="4" w:space="0"/>
            </w:tcBorders>
            <w:vAlign w:val="center"/>
          </w:tcPr>
          <w:p>
            <w:pPr>
              <w:jc w:val="center"/>
            </w:pPr>
          </w:p>
        </w:tc>
        <w:tc>
          <w:tcPr>
            <w:tcW w:w="1939"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Borders>
              <w:bottom w:val="single" w:color="auto" w:sz="4" w:space="0"/>
            </w:tcBorders>
            <w:vAlign w:val="center"/>
          </w:tcPr>
          <w:p>
            <w:pPr>
              <w:jc w:val="center"/>
            </w:pPr>
            <w:r>
              <w:rPr>
                <w:rFonts w:hint="eastAsia"/>
              </w:rPr>
              <w:t>5</w:t>
            </w:r>
          </w:p>
        </w:tc>
        <w:tc>
          <w:tcPr>
            <w:tcW w:w="1246" w:type="dxa"/>
            <w:tcBorders>
              <w:bottom w:val="single" w:color="auto" w:sz="4" w:space="0"/>
            </w:tcBorders>
            <w:vAlign w:val="center"/>
          </w:tcPr>
          <w:p>
            <w:pPr>
              <w:jc w:val="center"/>
            </w:pPr>
          </w:p>
        </w:tc>
        <w:tc>
          <w:tcPr>
            <w:tcW w:w="1939"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5" w:type="dxa"/>
            <w:tcBorders>
              <w:bottom w:val="single" w:color="auto" w:sz="4" w:space="0"/>
            </w:tcBorders>
            <w:vAlign w:val="center"/>
          </w:tcPr>
          <w:p>
            <w:pPr>
              <w:jc w:val="center"/>
            </w:pPr>
          </w:p>
        </w:tc>
        <w:tc>
          <w:tcPr>
            <w:tcW w:w="127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7"/>
            <w:tcBorders>
              <w:bottom w:val="single" w:color="auto" w:sz="4" w:space="0"/>
            </w:tcBorders>
          </w:tcPr>
          <w:p>
            <w:pPr>
              <w:rPr>
                <w:highlight w:val="yellow"/>
              </w:rPr>
            </w:pPr>
            <w:r>
              <w:rPr>
                <w:rFonts w:hint="eastAsia"/>
              </w:rPr>
              <w:t>评审组评审意见：</w:t>
            </w:r>
            <w:r>
              <w:rPr>
                <w:rFonts w:hint="eastAsia"/>
                <w:highlight w:val="yellow"/>
              </w:rPr>
              <w:t>（需对可行性、配置是否满足需要、价格是否合理、资源配置、查重、进口等进行评价）</w:t>
            </w:r>
          </w:p>
          <w:p/>
          <w:p/>
          <w:p/>
          <w:p/>
          <w:p/>
          <w:p/>
          <w:p/>
          <w:p>
            <w:pPr>
              <w:ind w:right="420"/>
              <w:jc w:val="center"/>
            </w:pPr>
            <w:r>
              <w:rPr>
                <w:rFonts w:hint="eastAsia"/>
              </w:rPr>
              <w:t xml:space="preserve">                                     组长</w:t>
            </w:r>
            <w:r>
              <w:t>签字</w:t>
            </w:r>
            <w:r>
              <w:rPr>
                <w:rFonts w:hint="eastAsia"/>
              </w:rPr>
              <w:t>：</w:t>
            </w:r>
          </w:p>
          <w:p>
            <w:pPr>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7"/>
            <w:tcBorders>
              <w:bottom w:val="single" w:color="auto" w:sz="4" w:space="0"/>
            </w:tcBorders>
          </w:tcPr>
          <w:p>
            <w:r>
              <w:rPr>
                <w:rFonts w:hint="eastAsia"/>
              </w:rPr>
              <w:t>法律专家意见（此栏仅</w:t>
            </w:r>
            <w:r>
              <w:t>进口设备需要填写</w:t>
            </w:r>
            <w:r>
              <w:rPr>
                <w:rFonts w:hint="eastAsia"/>
              </w:rPr>
              <w:t>）</w:t>
            </w:r>
          </w:p>
          <w:p/>
          <w:p/>
          <w:p>
            <w:r>
              <w:rPr>
                <w:rFonts w:hint="eastAsia"/>
              </w:rPr>
              <w:t xml:space="preserve"> </w:t>
            </w:r>
          </w:p>
          <w:p>
            <w:pPr>
              <w:ind w:right="420"/>
              <w:jc w:val="center"/>
            </w:pPr>
            <w:r>
              <w:rPr>
                <w:rFonts w:hint="eastAsia"/>
              </w:rPr>
              <w:t xml:space="preserve">                                    专家</w:t>
            </w:r>
            <w:r>
              <w:t>签字</w:t>
            </w:r>
            <w:r>
              <w:rPr>
                <w:rFonts w:hint="eastAsia"/>
              </w:rPr>
              <w:t>：</w:t>
            </w:r>
          </w:p>
          <w:p>
            <w:pPr>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928" w:type="dxa"/>
            <w:gridSpan w:val="7"/>
            <w:tcBorders>
              <w:top w:val="single" w:color="auto" w:sz="4" w:space="0"/>
            </w:tcBorders>
            <w:vAlign w:val="bottom"/>
          </w:tcPr>
          <w:p>
            <w:pPr>
              <w:ind w:right="420"/>
            </w:pPr>
            <w:r>
              <w:rPr>
                <w:rFonts w:hint="eastAsia"/>
              </w:rPr>
              <w:t>单位负责人意见：</w:t>
            </w:r>
          </w:p>
          <w:p>
            <w:pPr>
              <w:ind w:right="420"/>
            </w:pPr>
          </w:p>
          <w:p>
            <w:pPr>
              <w:ind w:right="420"/>
              <w:jc w:val="right"/>
            </w:pPr>
          </w:p>
          <w:p>
            <w:pPr>
              <w:ind w:right="420"/>
              <w:jc w:val="right"/>
            </w:pPr>
          </w:p>
          <w:p>
            <w:pPr>
              <w:ind w:right="420"/>
              <w:jc w:val="right"/>
            </w:pPr>
          </w:p>
          <w:p>
            <w:pPr>
              <w:ind w:right="420"/>
              <w:jc w:val="right"/>
            </w:pPr>
          </w:p>
          <w:p>
            <w:pPr>
              <w:ind w:right="420"/>
              <w:jc w:val="right"/>
            </w:pPr>
          </w:p>
          <w:p>
            <w:pPr>
              <w:ind w:right="420"/>
              <w:jc w:val="right"/>
            </w:pPr>
          </w:p>
          <w:p>
            <w:pPr>
              <w:ind w:right="420"/>
              <w:jc w:val="right"/>
            </w:pPr>
          </w:p>
          <w:p>
            <w:pPr>
              <w:ind w:right="420"/>
              <w:jc w:val="center"/>
            </w:pPr>
            <w:r>
              <w:rPr>
                <w:rFonts w:hint="eastAsia"/>
              </w:rPr>
              <w:t xml:space="preserve">                                       负责人签字：        </w:t>
            </w:r>
            <w:r>
              <w:t xml:space="preserve">     </w:t>
            </w:r>
            <w:r>
              <w:rPr>
                <w:rFonts w:hint="eastAsia"/>
              </w:rPr>
              <w:t xml:space="preserve">    </w:t>
            </w:r>
            <w:r>
              <w:t xml:space="preserve"> </w:t>
            </w:r>
            <w:r>
              <w:rPr>
                <w:rFonts w:hint="eastAsia"/>
              </w:rPr>
              <w:t xml:space="preserve">                             </w:t>
            </w:r>
          </w:p>
          <w:p>
            <w:pPr>
              <w:ind w:right="420"/>
              <w:jc w:val="left"/>
            </w:pPr>
            <w:r>
              <w:rPr>
                <w:rFonts w:hint="eastAsia"/>
              </w:rPr>
              <w:t xml:space="preserve">                                                     单位公章：</w:t>
            </w:r>
          </w:p>
          <w:p>
            <w:pPr>
              <w:ind w:right="420"/>
              <w:jc w:val="right"/>
            </w:pPr>
            <w:r>
              <w:rPr>
                <w:rFonts w:hint="eastAsia"/>
              </w:rPr>
              <w:t xml:space="preserve">         </w:t>
            </w:r>
            <w:r>
              <w:t xml:space="preserve"> </w:t>
            </w:r>
            <w:r>
              <w:rPr>
                <w:rFonts w:hint="eastAsia"/>
              </w:rPr>
              <w:t xml:space="preserve">                             年    月    日</w:t>
            </w:r>
          </w:p>
        </w:tc>
      </w:tr>
    </w:tbl>
    <w:p>
      <w:pPr>
        <w:rPr>
          <w:rFonts w:ascii="宋体" w:hAnsi="宋体"/>
          <w:b/>
          <w:szCs w:val="21"/>
        </w:rPr>
      </w:pPr>
    </w:p>
    <w:p>
      <w:pPr>
        <w:widowControl/>
        <w:jc w:val="left"/>
        <w:rPr>
          <w:rFonts w:ascii="华文仿宋" w:hAnsi="华文仿宋" w:eastAsia="华文仿宋" w:cs="Times New Roman"/>
          <w:b/>
          <w:color w:val="000000" w:themeColor="text1"/>
          <w:sz w:val="28"/>
          <w:szCs w:val="28"/>
          <w14:textFill>
            <w14:solidFill>
              <w14:schemeClr w14:val="tx1"/>
            </w14:solidFill>
          </w14:textFill>
        </w:rPr>
      </w:pPr>
    </w:p>
    <w:p>
      <w:pPr>
        <w:widowControl/>
        <w:jc w:val="left"/>
        <w:rPr>
          <w:rFonts w:ascii="华文仿宋" w:hAnsi="华文仿宋" w:eastAsia="华文仿宋" w:cs="Times New Roman"/>
          <w:b/>
          <w:color w:val="000000" w:themeColor="text1"/>
          <w:sz w:val="28"/>
          <w:szCs w:val="28"/>
          <w14:textFill>
            <w14:solidFill>
              <w14:schemeClr w14:val="tx1"/>
            </w14:solidFill>
          </w14:textFill>
        </w:rPr>
      </w:pPr>
    </w:p>
    <w:p>
      <w:pPr>
        <w:jc w:val="left"/>
        <w:rPr>
          <w:rFonts w:ascii="华文仿宋" w:hAnsi="华文仿宋" w:eastAsia="华文仿宋" w:cs="Times New Roman"/>
          <w:b/>
          <w:color w:val="000000" w:themeColor="text1"/>
          <w:sz w:val="28"/>
          <w:szCs w:val="28"/>
          <w14:textFill>
            <w14:solidFill>
              <w14:schemeClr w14:val="tx1"/>
            </w14:solidFill>
          </w14:textFill>
        </w:rPr>
      </w:pPr>
    </w:p>
    <w:p>
      <w:pPr>
        <w:pStyle w:val="3"/>
      </w:pPr>
      <w:r>
        <w:rPr>
          <w:rFonts w:hint="eastAsia"/>
        </w:rPr>
        <w:t>附件</w:t>
      </w:r>
      <w:r>
        <w:t xml:space="preserve">5   </w:t>
      </w:r>
      <w:r>
        <w:rPr>
          <w:rFonts w:hint="eastAsia"/>
        </w:rPr>
        <w:t>采购比价报告</w:t>
      </w:r>
    </w:p>
    <w:p>
      <w:pPr>
        <w:jc w:val="center"/>
        <w:rPr>
          <w:rFonts w:ascii="黑体" w:hAnsi="Times New Roman" w:eastAsia="黑体" w:cs="Times New Roman"/>
          <w:b/>
          <w:color w:val="000000" w:themeColor="text1"/>
          <w:sz w:val="13"/>
          <w:szCs w:val="13"/>
          <w14:textFill>
            <w14:solidFill>
              <w14:schemeClr w14:val="tx1"/>
            </w14:solidFill>
          </w14:textFill>
        </w:rPr>
      </w:pPr>
      <w:r>
        <w:rPr>
          <w:rFonts w:hint="eastAsia" w:ascii="黑体" w:hAnsi="Times New Roman" w:eastAsia="黑体" w:cs="Times New Roman"/>
          <w:b/>
          <w:color w:val="000000" w:themeColor="text1"/>
          <w:sz w:val="44"/>
          <w:szCs w:val="44"/>
          <w14:textFill>
            <w14:solidFill>
              <w14:schemeClr w14:val="tx1"/>
            </w14:solidFill>
          </w14:textFill>
        </w:rPr>
        <w:t>北京师范大学比价采购报告</w:t>
      </w:r>
    </w:p>
    <w:tbl>
      <w:tblPr>
        <w:tblStyle w:val="11"/>
        <w:tblW w:w="925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09"/>
        <w:gridCol w:w="1418"/>
        <w:gridCol w:w="963"/>
        <w:gridCol w:w="51"/>
        <w:gridCol w:w="796"/>
        <w:gridCol w:w="392"/>
        <w:gridCol w:w="180"/>
        <w:gridCol w:w="420"/>
        <w:gridCol w:w="840"/>
        <w:gridCol w:w="48"/>
        <w:gridCol w:w="246"/>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47" w:type="dxa"/>
            <w:vAlign w:val="center"/>
          </w:tcPr>
          <w:p>
            <w:pPr>
              <w:jc w:val="center"/>
              <w:rPr>
                <w:rFonts w:ascii="黑体" w:eastAsia="黑体"/>
                <w:b/>
                <w:color w:val="000000" w:themeColor="text1"/>
                <w:szCs w:val="21"/>
                <w14:textFill>
                  <w14:solidFill>
                    <w14:schemeClr w14:val="tx1"/>
                  </w14:solidFill>
                </w14:textFill>
              </w:rPr>
            </w:pPr>
            <w:r>
              <w:rPr>
                <w:rFonts w:ascii="黑体" w:eastAsia="黑体"/>
                <w:b/>
                <w:color w:val="000000" w:themeColor="text1"/>
                <w:szCs w:val="21"/>
                <w14:textFill>
                  <w14:solidFill>
                    <w14:schemeClr w14:val="tx1"/>
                  </w14:solidFill>
                </w14:textFill>
              </w:rPr>
              <w:t>采购名称</w:t>
            </w:r>
          </w:p>
        </w:tc>
        <w:tc>
          <w:tcPr>
            <w:tcW w:w="4509" w:type="dxa"/>
            <w:gridSpan w:val="7"/>
            <w:vAlign w:val="center"/>
          </w:tcPr>
          <w:p>
            <w:pPr>
              <w:jc w:val="left"/>
              <w:rPr>
                <w:rFonts w:ascii="黑体" w:eastAsia="黑体"/>
                <w:b/>
                <w:color w:val="000000" w:themeColor="text1"/>
                <w:szCs w:val="21"/>
                <w14:textFill>
                  <w14:solidFill>
                    <w14:schemeClr w14:val="tx1"/>
                  </w14:solidFill>
                </w14:textFill>
              </w:rPr>
            </w:pPr>
          </w:p>
        </w:tc>
        <w:tc>
          <w:tcPr>
            <w:tcW w:w="1308" w:type="dxa"/>
            <w:gridSpan w:val="3"/>
            <w:vAlign w:val="center"/>
          </w:tcPr>
          <w:p>
            <w:pPr>
              <w:jc w:val="left"/>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采购数量</w:t>
            </w:r>
          </w:p>
        </w:tc>
        <w:tc>
          <w:tcPr>
            <w:tcW w:w="1989" w:type="dxa"/>
            <w:gridSpan w:val="2"/>
            <w:vAlign w:val="center"/>
          </w:tcPr>
          <w:p>
            <w:pPr>
              <w:jc w:val="left"/>
              <w:rPr>
                <w:rFonts w:ascii="黑体" w:eastAsia="黑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47"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经费项目号</w:t>
            </w:r>
          </w:p>
        </w:tc>
        <w:tc>
          <w:tcPr>
            <w:tcW w:w="3090" w:type="dxa"/>
            <w:gridSpan w:val="3"/>
            <w:vAlign w:val="center"/>
          </w:tcPr>
          <w:p>
            <w:pPr>
              <w:jc w:val="center"/>
              <w:rPr>
                <w:rFonts w:ascii="黑体" w:eastAsia="黑体"/>
                <w:color w:val="000000" w:themeColor="text1"/>
                <w:sz w:val="24"/>
                <w14:textFill>
                  <w14:solidFill>
                    <w14:schemeClr w14:val="tx1"/>
                  </w14:solidFill>
                </w14:textFill>
              </w:rPr>
            </w:pPr>
          </w:p>
        </w:tc>
        <w:tc>
          <w:tcPr>
            <w:tcW w:w="1419" w:type="dxa"/>
            <w:gridSpan w:val="4"/>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经费类别</w:t>
            </w:r>
          </w:p>
        </w:tc>
        <w:tc>
          <w:tcPr>
            <w:tcW w:w="3297" w:type="dxa"/>
            <w:gridSpan w:val="5"/>
            <w:vAlign w:val="center"/>
          </w:tcPr>
          <w:p>
            <w:pPr>
              <w:rPr>
                <w:rFonts w:ascii="黑体" w:eastAsia="黑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47"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审核单编号</w:t>
            </w:r>
          </w:p>
        </w:tc>
        <w:tc>
          <w:tcPr>
            <w:tcW w:w="7806" w:type="dxa"/>
            <w:gridSpan w:val="12"/>
            <w:vAlign w:val="center"/>
          </w:tcPr>
          <w:p>
            <w:pPr>
              <w:ind w:firstLine="3080" w:firstLineChars="1400"/>
              <w:jc w:val="righ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（此编号在国有资产管理处2</w:t>
            </w:r>
            <w:r>
              <w:rPr>
                <w:rFonts w:asciiTheme="minorEastAsia" w:hAnsiTheme="minorEastAsia"/>
                <w:color w:val="000000" w:themeColor="text1"/>
                <w:sz w:val="22"/>
                <w14:textFill>
                  <w14:solidFill>
                    <w14:schemeClr w14:val="tx1"/>
                  </w14:solidFill>
                </w14:textFill>
              </w:rPr>
              <w:t>05</w:t>
            </w:r>
            <w:r>
              <w:rPr>
                <w:rFonts w:hint="eastAsia" w:asciiTheme="minorEastAsia" w:hAnsiTheme="minorEastAsia"/>
                <w:color w:val="000000" w:themeColor="text1"/>
                <w:sz w:val="22"/>
                <w14:textFill>
                  <w14:solidFill>
                    <w14:schemeClr w14:val="tx1"/>
                  </w14:solidFill>
                </w14:textFill>
              </w:rPr>
              <w:t>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47" w:type="dxa"/>
            <w:vMerge w:val="restart"/>
            <w:vAlign w:val="center"/>
          </w:tcPr>
          <w:p>
            <w:pPr>
              <w:jc w:val="left"/>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比价小组</w:t>
            </w:r>
          </w:p>
          <w:p>
            <w:pPr>
              <w:jc w:val="left"/>
              <w:rPr>
                <w:rFonts w:ascii="黑体" w:eastAsia="黑体"/>
                <w:color w:val="000000" w:themeColor="text1"/>
                <w:sz w:val="24"/>
                <w14:textFill>
                  <w14:solidFill>
                    <w14:schemeClr w14:val="tx1"/>
                  </w14:solidFill>
                </w14:textFill>
              </w:rPr>
            </w:pPr>
            <w:r>
              <w:rPr>
                <w:rFonts w:hint="eastAsia" w:ascii="黑体" w:eastAsia="黑体"/>
                <w:b/>
                <w:color w:val="000000" w:themeColor="text1"/>
                <w:szCs w:val="21"/>
                <w14:textFill>
                  <w14:solidFill>
                    <w14:schemeClr w14:val="tx1"/>
                  </w14:solidFill>
                </w14:textFill>
              </w:rPr>
              <w:t>成员信息</w:t>
            </w:r>
            <w:r>
              <w:rPr>
                <w:rFonts w:hint="eastAsia" w:ascii="黑体" w:eastAsia="黑体"/>
                <w:color w:val="000000" w:themeColor="text1"/>
                <w:szCs w:val="21"/>
                <w14:textFill>
                  <w14:solidFill>
                    <w14:schemeClr w14:val="tx1"/>
                  </w14:solidFill>
                </w14:textFill>
              </w:rPr>
              <w:t>（不少于3人）</w:t>
            </w:r>
          </w:p>
        </w:tc>
        <w:tc>
          <w:tcPr>
            <w:tcW w:w="709" w:type="dxa"/>
            <w:vAlign w:val="center"/>
          </w:tcPr>
          <w:p>
            <w:pPr>
              <w:rPr>
                <w:rFonts w:ascii="黑体" w:eastAsia="黑体"/>
                <w:b/>
                <w:color w:val="000000" w:themeColor="text1"/>
                <w:szCs w:val="21"/>
                <w14:textFill>
                  <w14:solidFill>
                    <w14:schemeClr w14:val="tx1"/>
                  </w14:solidFill>
                </w14:textFill>
              </w:rPr>
            </w:pPr>
          </w:p>
        </w:tc>
        <w:tc>
          <w:tcPr>
            <w:tcW w:w="1418"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姓名</w:t>
            </w:r>
          </w:p>
        </w:tc>
        <w:tc>
          <w:tcPr>
            <w:tcW w:w="1810" w:type="dxa"/>
            <w:gridSpan w:val="3"/>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所在单位</w:t>
            </w:r>
          </w:p>
        </w:tc>
        <w:tc>
          <w:tcPr>
            <w:tcW w:w="992" w:type="dxa"/>
            <w:gridSpan w:val="3"/>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职称</w:t>
            </w:r>
          </w:p>
        </w:tc>
        <w:tc>
          <w:tcPr>
            <w:tcW w:w="1134" w:type="dxa"/>
            <w:gridSpan w:val="3"/>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电话</w:t>
            </w:r>
          </w:p>
        </w:tc>
        <w:tc>
          <w:tcPr>
            <w:tcW w:w="1743"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709"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组长</w:t>
            </w:r>
          </w:p>
        </w:tc>
        <w:tc>
          <w:tcPr>
            <w:tcW w:w="1418" w:type="dxa"/>
            <w:vAlign w:val="center"/>
          </w:tcPr>
          <w:p>
            <w:pPr>
              <w:rPr>
                <w:rFonts w:ascii="黑体" w:eastAsia="黑体"/>
                <w:b/>
                <w:color w:val="000000" w:themeColor="text1"/>
                <w:szCs w:val="21"/>
                <w14:textFill>
                  <w14:solidFill>
                    <w14:schemeClr w14:val="tx1"/>
                  </w14:solidFill>
                </w14:textFill>
              </w:rPr>
            </w:pPr>
          </w:p>
        </w:tc>
        <w:tc>
          <w:tcPr>
            <w:tcW w:w="1810" w:type="dxa"/>
            <w:gridSpan w:val="3"/>
            <w:vAlign w:val="center"/>
          </w:tcPr>
          <w:p>
            <w:pPr>
              <w:rPr>
                <w:rFonts w:ascii="黑体" w:eastAsia="黑体"/>
                <w:b/>
                <w:color w:val="000000" w:themeColor="text1"/>
                <w:szCs w:val="21"/>
                <w14:textFill>
                  <w14:solidFill>
                    <w14:schemeClr w14:val="tx1"/>
                  </w14:solidFill>
                </w14:textFill>
              </w:rPr>
            </w:pPr>
          </w:p>
        </w:tc>
        <w:tc>
          <w:tcPr>
            <w:tcW w:w="992" w:type="dxa"/>
            <w:gridSpan w:val="3"/>
            <w:vAlign w:val="center"/>
          </w:tcPr>
          <w:p>
            <w:pPr>
              <w:rPr>
                <w:rFonts w:ascii="黑体" w:eastAsia="黑体"/>
                <w:b/>
                <w:color w:val="000000" w:themeColor="text1"/>
                <w:szCs w:val="21"/>
                <w14:textFill>
                  <w14:solidFill>
                    <w14:schemeClr w14:val="tx1"/>
                  </w14:solidFill>
                </w14:textFill>
              </w:rPr>
            </w:pPr>
          </w:p>
        </w:tc>
        <w:tc>
          <w:tcPr>
            <w:tcW w:w="1134" w:type="dxa"/>
            <w:gridSpan w:val="3"/>
            <w:vAlign w:val="center"/>
          </w:tcPr>
          <w:p>
            <w:pPr>
              <w:rPr>
                <w:rFonts w:ascii="黑体" w:eastAsia="黑体"/>
                <w:b/>
                <w:color w:val="000000" w:themeColor="text1"/>
                <w:szCs w:val="21"/>
                <w14:textFill>
                  <w14:solidFill>
                    <w14:schemeClr w14:val="tx1"/>
                  </w14:solidFill>
                </w14:textFill>
              </w:rPr>
            </w:pPr>
          </w:p>
        </w:tc>
        <w:tc>
          <w:tcPr>
            <w:tcW w:w="1743" w:type="dxa"/>
            <w:vAlign w:val="center"/>
          </w:tcPr>
          <w:p>
            <w:pPr>
              <w:rPr>
                <w:rFonts w:ascii="黑体" w:eastAsia="黑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709"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成员</w:t>
            </w:r>
          </w:p>
        </w:tc>
        <w:tc>
          <w:tcPr>
            <w:tcW w:w="1418" w:type="dxa"/>
            <w:vAlign w:val="center"/>
          </w:tcPr>
          <w:p>
            <w:pPr>
              <w:rPr>
                <w:rFonts w:ascii="黑体" w:eastAsia="黑体"/>
                <w:b/>
                <w:color w:val="000000" w:themeColor="text1"/>
                <w:szCs w:val="21"/>
                <w14:textFill>
                  <w14:solidFill>
                    <w14:schemeClr w14:val="tx1"/>
                  </w14:solidFill>
                </w14:textFill>
              </w:rPr>
            </w:pPr>
          </w:p>
        </w:tc>
        <w:tc>
          <w:tcPr>
            <w:tcW w:w="1810" w:type="dxa"/>
            <w:gridSpan w:val="3"/>
            <w:vAlign w:val="center"/>
          </w:tcPr>
          <w:p>
            <w:pPr>
              <w:rPr>
                <w:rFonts w:ascii="黑体" w:eastAsia="黑体"/>
                <w:b/>
                <w:color w:val="000000" w:themeColor="text1"/>
                <w:szCs w:val="21"/>
                <w14:textFill>
                  <w14:solidFill>
                    <w14:schemeClr w14:val="tx1"/>
                  </w14:solidFill>
                </w14:textFill>
              </w:rPr>
            </w:pPr>
          </w:p>
        </w:tc>
        <w:tc>
          <w:tcPr>
            <w:tcW w:w="992" w:type="dxa"/>
            <w:gridSpan w:val="3"/>
            <w:vAlign w:val="center"/>
          </w:tcPr>
          <w:p>
            <w:pPr>
              <w:rPr>
                <w:rFonts w:ascii="黑体" w:eastAsia="黑体"/>
                <w:b/>
                <w:color w:val="000000" w:themeColor="text1"/>
                <w:szCs w:val="21"/>
                <w14:textFill>
                  <w14:solidFill>
                    <w14:schemeClr w14:val="tx1"/>
                  </w14:solidFill>
                </w14:textFill>
              </w:rPr>
            </w:pPr>
          </w:p>
        </w:tc>
        <w:tc>
          <w:tcPr>
            <w:tcW w:w="1134" w:type="dxa"/>
            <w:gridSpan w:val="3"/>
            <w:vAlign w:val="center"/>
          </w:tcPr>
          <w:p>
            <w:pPr>
              <w:rPr>
                <w:rFonts w:ascii="黑体" w:eastAsia="黑体"/>
                <w:b/>
                <w:color w:val="000000" w:themeColor="text1"/>
                <w:szCs w:val="21"/>
                <w14:textFill>
                  <w14:solidFill>
                    <w14:schemeClr w14:val="tx1"/>
                  </w14:solidFill>
                </w14:textFill>
              </w:rPr>
            </w:pPr>
          </w:p>
        </w:tc>
        <w:tc>
          <w:tcPr>
            <w:tcW w:w="1743" w:type="dxa"/>
            <w:vAlign w:val="center"/>
          </w:tcPr>
          <w:p>
            <w:pPr>
              <w:rPr>
                <w:rFonts w:ascii="黑体" w:eastAsia="黑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709" w:type="dxa"/>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成员</w:t>
            </w:r>
          </w:p>
        </w:tc>
        <w:tc>
          <w:tcPr>
            <w:tcW w:w="1418" w:type="dxa"/>
            <w:vAlign w:val="center"/>
          </w:tcPr>
          <w:p>
            <w:pPr>
              <w:rPr>
                <w:rFonts w:ascii="黑体" w:eastAsia="黑体"/>
                <w:b/>
                <w:color w:val="000000" w:themeColor="text1"/>
                <w:szCs w:val="21"/>
                <w14:textFill>
                  <w14:solidFill>
                    <w14:schemeClr w14:val="tx1"/>
                  </w14:solidFill>
                </w14:textFill>
              </w:rPr>
            </w:pPr>
          </w:p>
        </w:tc>
        <w:tc>
          <w:tcPr>
            <w:tcW w:w="1810" w:type="dxa"/>
            <w:gridSpan w:val="3"/>
            <w:vAlign w:val="center"/>
          </w:tcPr>
          <w:p>
            <w:pPr>
              <w:rPr>
                <w:rFonts w:ascii="黑体" w:eastAsia="黑体"/>
                <w:b/>
                <w:color w:val="000000" w:themeColor="text1"/>
                <w:szCs w:val="21"/>
                <w14:textFill>
                  <w14:solidFill>
                    <w14:schemeClr w14:val="tx1"/>
                  </w14:solidFill>
                </w14:textFill>
              </w:rPr>
            </w:pPr>
          </w:p>
        </w:tc>
        <w:tc>
          <w:tcPr>
            <w:tcW w:w="992" w:type="dxa"/>
            <w:gridSpan w:val="3"/>
            <w:vAlign w:val="center"/>
          </w:tcPr>
          <w:p>
            <w:pPr>
              <w:rPr>
                <w:rFonts w:ascii="黑体" w:eastAsia="黑体"/>
                <w:b/>
                <w:color w:val="000000" w:themeColor="text1"/>
                <w:szCs w:val="21"/>
                <w14:textFill>
                  <w14:solidFill>
                    <w14:schemeClr w14:val="tx1"/>
                  </w14:solidFill>
                </w14:textFill>
              </w:rPr>
            </w:pPr>
          </w:p>
        </w:tc>
        <w:tc>
          <w:tcPr>
            <w:tcW w:w="1134" w:type="dxa"/>
            <w:gridSpan w:val="3"/>
            <w:vAlign w:val="center"/>
          </w:tcPr>
          <w:p>
            <w:pPr>
              <w:rPr>
                <w:rFonts w:ascii="黑体" w:eastAsia="黑体"/>
                <w:b/>
                <w:color w:val="000000" w:themeColor="text1"/>
                <w:szCs w:val="21"/>
                <w14:textFill>
                  <w14:solidFill>
                    <w14:schemeClr w14:val="tx1"/>
                  </w14:solidFill>
                </w14:textFill>
              </w:rPr>
            </w:pPr>
          </w:p>
        </w:tc>
        <w:tc>
          <w:tcPr>
            <w:tcW w:w="1743" w:type="dxa"/>
            <w:vAlign w:val="center"/>
          </w:tcPr>
          <w:p>
            <w:pPr>
              <w:rPr>
                <w:rFonts w:ascii="黑体" w:eastAsia="黑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709" w:type="dxa"/>
            <w:vAlign w:val="center"/>
          </w:tcPr>
          <w:p>
            <w:pPr>
              <w:rPr>
                <w:rFonts w:ascii="黑体" w:eastAsia="黑体"/>
                <w:b/>
                <w:color w:val="000000" w:themeColor="text1"/>
                <w:szCs w:val="21"/>
                <w14:textFill>
                  <w14:solidFill>
                    <w14:schemeClr w14:val="tx1"/>
                  </w14:solidFill>
                </w14:textFill>
              </w:rPr>
            </w:pPr>
            <w:r>
              <w:rPr>
                <w:rFonts w:ascii="黑体" w:eastAsia="黑体"/>
                <w:b/>
                <w:color w:val="000000" w:themeColor="text1"/>
                <w:szCs w:val="21"/>
                <w14:textFill>
                  <w14:solidFill>
                    <w14:schemeClr w14:val="tx1"/>
                  </w14:solidFill>
                </w14:textFill>
              </w:rPr>
              <w:t>……</w:t>
            </w:r>
          </w:p>
        </w:tc>
        <w:tc>
          <w:tcPr>
            <w:tcW w:w="1418" w:type="dxa"/>
            <w:vAlign w:val="center"/>
          </w:tcPr>
          <w:p>
            <w:pPr>
              <w:rPr>
                <w:rFonts w:ascii="黑体" w:eastAsia="黑体"/>
                <w:b/>
                <w:color w:val="000000" w:themeColor="text1"/>
                <w:szCs w:val="21"/>
                <w14:textFill>
                  <w14:solidFill>
                    <w14:schemeClr w14:val="tx1"/>
                  </w14:solidFill>
                </w14:textFill>
              </w:rPr>
            </w:pPr>
          </w:p>
        </w:tc>
        <w:tc>
          <w:tcPr>
            <w:tcW w:w="1810" w:type="dxa"/>
            <w:gridSpan w:val="3"/>
            <w:vAlign w:val="center"/>
          </w:tcPr>
          <w:p>
            <w:pPr>
              <w:rPr>
                <w:rFonts w:ascii="黑体" w:eastAsia="黑体"/>
                <w:b/>
                <w:color w:val="000000" w:themeColor="text1"/>
                <w:szCs w:val="21"/>
                <w14:textFill>
                  <w14:solidFill>
                    <w14:schemeClr w14:val="tx1"/>
                  </w14:solidFill>
                </w14:textFill>
              </w:rPr>
            </w:pPr>
          </w:p>
        </w:tc>
        <w:tc>
          <w:tcPr>
            <w:tcW w:w="992" w:type="dxa"/>
            <w:gridSpan w:val="3"/>
            <w:vAlign w:val="center"/>
          </w:tcPr>
          <w:p>
            <w:pPr>
              <w:rPr>
                <w:rFonts w:ascii="黑体" w:eastAsia="黑体"/>
                <w:b/>
                <w:color w:val="000000" w:themeColor="text1"/>
                <w:szCs w:val="21"/>
                <w14:textFill>
                  <w14:solidFill>
                    <w14:schemeClr w14:val="tx1"/>
                  </w14:solidFill>
                </w14:textFill>
              </w:rPr>
            </w:pPr>
          </w:p>
        </w:tc>
        <w:tc>
          <w:tcPr>
            <w:tcW w:w="1134" w:type="dxa"/>
            <w:gridSpan w:val="3"/>
            <w:vAlign w:val="center"/>
          </w:tcPr>
          <w:p>
            <w:pPr>
              <w:rPr>
                <w:rFonts w:ascii="黑体" w:eastAsia="黑体"/>
                <w:b/>
                <w:color w:val="000000" w:themeColor="text1"/>
                <w:szCs w:val="21"/>
                <w14:textFill>
                  <w14:solidFill>
                    <w14:schemeClr w14:val="tx1"/>
                  </w14:solidFill>
                </w14:textFill>
              </w:rPr>
            </w:pPr>
          </w:p>
        </w:tc>
        <w:tc>
          <w:tcPr>
            <w:tcW w:w="1743" w:type="dxa"/>
            <w:vAlign w:val="center"/>
          </w:tcPr>
          <w:p>
            <w:pPr>
              <w:rPr>
                <w:rFonts w:ascii="黑体" w:eastAsia="黑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47" w:type="dxa"/>
            <w:vMerge w:val="restart"/>
            <w:vAlign w:val="center"/>
          </w:tcPr>
          <w:p>
            <w:pPr>
              <w:jc w:val="left"/>
              <w:rPr>
                <w:rFonts w:ascii="黑体" w:eastAsia="黑体"/>
                <w:color w:val="000000" w:themeColor="text1"/>
                <w:sz w:val="24"/>
                <w14:textFill>
                  <w14:solidFill>
                    <w14:schemeClr w14:val="tx1"/>
                  </w14:solidFill>
                </w14:textFill>
              </w:rPr>
            </w:pPr>
            <w:r>
              <w:rPr>
                <w:rFonts w:hint="eastAsia" w:ascii="黑体" w:eastAsia="黑体"/>
                <w:b/>
                <w:color w:val="000000" w:themeColor="text1"/>
                <w:szCs w:val="21"/>
                <w14:textFill>
                  <w14:solidFill>
                    <w14:schemeClr w14:val="tx1"/>
                  </w14:solidFill>
                </w14:textFill>
              </w:rPr>
              <w:t>供货商报价信息</w:t>
            </w:r>
            <w:r>
              <w:rPr>
                <w:rFonts w:hint="eastAsia" w:ascii="黑体" w:eastAsia="黑体"/>
                <w:color w:val="000000" w:themeColor="text1"/>
                <w:szCs w:val="21"/>
                <w14:textFill>
                  <w14:solidFill>
                    <w14:schemeClr w14:val="tx1"/>
                  </w14:solidFill>
                </w14:textFill>
              </w:rPr>
              <w:t>(不少于三家、按总报价由低到高排序)</w:t>
            </w:r>
          </w:p>
        </w:tc>
        <w:tc>
          <w:tcPr>
            <w:tcW w:w="3141" w:type="dxa"/>
            <w:gridSpan w:val="4"/>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公司名称</w:t>
            </w:r>
          </w:p>
        </w:tc>
        <w:tc>
          <w:tcPr>
            <w:tcW w:w="1188" w:type="dxa"/>
            <w:gridSpan w:val="2"/>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总报价</w:t>
            </w:r>
          </w:p>
        </w:tc>
        <w:tc>
          <w:tcPr>
            <w:tcW w:w="1440" w:type="dxa"/>
            <w:gridSpan w:val="3"/>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公司联系人</w:t>
            </w:r>
          </w:p>
        </w:tc>
        <w:tc>
          <w:tcPr>
            <w:tcW w:w="2037" w:type="dxa"/>
            <w:gridSpan w:val="3"/>
            <w:vAlign w:val="center"/>
          </w:tcPr>
          <w:p>
            <w:pPr>
              <w:jc w:val="center"/>
              <w:rPr>
                <w:rFonts w:ascii="黑体" w:eastAsia="黑体"/>
                <w:b/>
                <w:color w:val="000000" w:themeColor="text1"/>
                <w:szCs w:val="21"/>
                <w14:textFill>
                  <w14:solidFill>
                    <w14:schemeClr w14:val="tx1"/>
                  </w14:solidFill>
                </w14:textFill>
              </w:rPr>
            </w:pPr>
            <w:r>
              <w:rPr>
                <w:rFonts w:hint="eastAsia" w:ascii="黑体" w:eastAsia="黑体"/>
                <w:b/>
                <w:color w:val="000000" w:themeColor="text1"/>
                <w:szCs w:val="21"/>
                <w14:textFill>
                  <w14:solidFill>
                    <w14:schemeClr w14:val="tx1"/>
                  </w14:solidFill>
                </w14:textFill>
              </w:rPr>
              <w:t>手机及公司电话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3141" w:type="dxa"/>
            <w:gridSpan w:val="4"/>
            <w:vAlign w:val="center"/>
          </w:tcPr>
          <w:p>
            <w:pPr>
              <w:rPr>
                <w:rFonts w:ascii="黑体" w:eastAsia="黑体"/>
                <w:color w:val="000000" w:themeColor="text1"/>
                <w:szCs w:val="21"/>
                <w14:textFill>
                  <w14:solidFill>
                    <w14:schemeClr w14:val="tx1"/>
                  </w14:solidFill>
                </w14:textFill>
              </w:rPr>
            </w:pPr>
          </w:p>
        </w:tc>
        <w:tc>
          <w:tcPr>
            <w:tcW w:w="1188" w:type="dxa"/>
            <w:gridSpan w:val="2"/>
            <w:vAlign w:val="center"/>
          </w:tcPr>
          <w:p>
            <w:pPr>
              <w:rPr>
                <w:rFonts w:ascii="黑体" w:eastAsia="黑体"/>
                <w:color w:val="000000" w:themeColor="text1"/>
                <w:szCs w:val="21"/>
                <w14:textFill>
                  <w14:solidFill>
                    <w14:schemeClr w14:val="tx1"/>
                  </w14:solidFill>
                </w14:textFill>
              </w:rPr>
            </w:pPr>
          </w:p>
        </w:tc>
        <w:tc>
          <w:tcPr>
            <w:tcW w:w="1440" w:type="dxa"/>
            <w:gridSpan w:val="3"/>
            <w:vAlign w:val="center"/>
          </w:tcPr>
          <w:p>
            <w:pPr>
              <w:rPr>
                <w:rFonts w:ascii="黑体" w:eastAsia="黑体"/>
                <w:color w:val="000000" w:themeColor="text1"/>
                <w:szCs w:val="21"/>
                <w14:textFill>
                  <w14:solidFill>
                    <w14:schemeClr w14:val="tx1"/>
                  </w14:solidFill>
                </w14:textFill>
              </w:rPr>
            </w:pPr>
          </w:p>
        </w:tc>
        <w:tc>
          <w:tcPr>
            <w:tcW w:w="2037" w:type="dxa"/>
            <w:gridSpan w:val="3"/>
            <w:vAlign w:val="center"/>
          </w:tcPr>
          <w:p>
            <w:pPr>
              <w:rPr>
                <w:rFonts w:ascii="黑体"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3141" w:type="dxa"/>
            <w:gridSpan w:val="4"/>
            <w:vAlign w:val="center"/>
          </w:tcPr>
          <w:p>
            <w:pPr>
              <w:rPr>
                <w:rFonts w:ascii="黑体" w:eastAsia="黑体"/>
                <w:color w:val="000000" w:themeColor="text1"/>
                <w:szCs w:val="21"/>
                <w14:textFill>
                  <w14:solidFill>
                    <w14:schemeClr w14:val="tx1"/>
                  </w14:solidFill>
                </w14:textFill>
              </w:rPr>
            </w:pPr>
          </w:p>
        </w:tc>
        <w:tc>
          <w:tcPr>
            <w:tcW w:w="1188" w:type="dxa"/>
            <w:gridSpan w:val="2"/>
            <w:vAlign w:val="center"/>
          </w:tcPr>
          <w:p>
            <w:pPr>
              <w:rPr>
                <w:rFonts w:ascii="黑体" w:eastAsia="黑体"/>
                <w:color w:val="000000" w:themeColor="text1"/>
                <w:szCs w:val="21"/>
                <w14:textFill>
                  <w14:solidFill>
                    <w14:schemeClr w14:val="tx1"/>
                  </w14:solidFill>
                </w14:textFill>
              </w:rPr>
            </w:pPr>
          </w:p>
        </w:tc>
        <w:tc>
          <w:tcPr>
            <w:tcW w:w="1440" w:type="dxa"/>
            <w:gridSpan w:val="3"/>
            <w:vAlign w:val="center"/>
          </w:tcPr>
          <w:p>
            <w:pPr>
              <w:rPr>
                <w:rFonts w:ascii="黑体" w:eastAsia="黑体"/>
                <w:color w:val="000000" w:themeColor="text1"/>
                <w:szCs w:val="21"/>
                <w14:textFill>
                  <w14:solidFill>
                    <w14:schemeClr w14:val="tx1"/>
                  </w14:solidFill>
                </w14:textFill>
              </w:rPr>
            </w:pPr>
          </w:p>
        </w:tc>
        <w:tc>
          <w:tcPr>
            <w:tcW w:w="2037" w:type="dxa"/>
            <w:gridSpan w:val="3"/>
            <w:vAlign w:val="center"/>
          </w:tcPr>
          <w:p>
            <w:pPr>
              <w:rPr>
                <w:rFonts w:ascii="黑体"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3141" w:type="dxa"/>
            <w:gridSpan w:val="4"/>
            <w:vAlign w:val="center"/>
          </w:tcPr>
          <w:p>
            <w:pPr>
              <w:rPr>
                <w:rFonts w:ascii="黑体" w:eastAsia="黑体"/>
                <w:color w:val="000000" w:themeColor="text1"/>
                <w:szCs w:val="21"/>
                <w14:textFill>
                  <w14:solidFill>
                    <w14:schemeClr w14:val="tx1"/>
                  </w14:solidFill>
                </w14:textFill>
              </w:rPr>
            </w:pPr>
          </w:p>
        </w:tc>
        <w:tc>
          <w:tcPr>
            <w:tcW w:w="1188" w:type="dxa"/>
            <w:gridSpan w:val="2"/>
            <w:vAlign w:val="center"/>
          </w:tcPr>
          <w:p>
            <w:pPr>
              <w:rPr>
                <w:rFonts w:ascii="黑体" w:eastAsia="黑体"/>
                <w:color w:val="000000" w:themeColor="text1"/>
                <w:szCs w:val="21"/>
                <w14:textFill>
                  <w14:solidFill>
                    <w14:schemeClr w14:val="tx1"/>
                  </w14:solidFill>
                </w14:textFill>
              </w:rPr>
            </w:pPr>
          </w:p>
        </w:tc>
        <w:tc>
          <w:tcPr>
            <w:tcW w:w="1440" w:type="dxa"/>
            <w:gridSpan w:val="3"/>
            <w:vAlign w:val="center"/>
          </w:tcPr>
          <w:p>
            <w:pPr>
              <w:rPr>
                <w:rFonts w:ascii="黑体" w:eastAsia="黑体"/>
                <w:color w:val="000000" w:themeColor="text1"/>
                <w:szCs w:val="21"/>
                <w14:textFill>
                  <w14:solidFill>
                    <w14:schemeClr w14:val="tx1"/>
                  </w14:solidFill>
                </w14:textFill>
              </w:rPr>
            </w:pPr>
          </w:p>
        </w:tc>
        <w:tc>
          <w:tcPr>
            <w:tcW w:w="2037" w:type="dxa"/>
            <w:gridSpan w:val="3"/>
            <w:vAlign w:val="center"/>
          </w:tcPr>
          <w:p>
            <w:pPr>
              <w:rPr>
                <w:rFonts w:ascii="黑体"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47" w:type="dxa"/>
            <w:vMerge w:val="continue"/>
            <w:vAlign w:val="center"/>
          </w:tcPr>
          <w:p>
            <w:pPr>
              <w:jc w:val="center"/>
              <w:rPr>
                <w:rFonts w:ascii="黑体" w:eastAsia="黑体"/>
                <w:color w:val="000000" w:themeColor="text1"/>
                <w:sz w:val="24"/>
                <w14:textFill>
                  <w14:solidFill>
                    <w14:schemeClr w14:val="tx1"/>
                  </w14:solidFill>
                </w14:textFill>
              </w:rPr>
            </w:pPr>
          </w:p>
        </w:tc>
        <w:tc>
          <w:tcPr>
            <w:tcW w:w="3141" w:type="dxa"/>
            <w:gridSpan w:val="4"/>
            <w:vAlign w:val="center"/>
          </w:tcPr>
          <w:p>
            <w:pPr>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w:t>
            </w:r>
          </w:p>
        </w:tc>
        <w:tc>
          <w:tcPr>
            <w:tcW w:w="1188" w:type="dxa"/>
            <w:gridSpan w:val="2"/>
            <w:vAlign w:val="center"/>
          </w:tcPr>
          <w:p>
            <w:pPr>
              <w:rPr>
                <w:rFonts w:ascii="黑体" w:eastAsia="黑体"/>
                <w:color w:val="000000" w:themeColor="text1"/>
                <w:szCs w:val="21"/>
                <w14:textFill>
                  <w14:solidFill>
                    <w14:schemeClr w14:val="tx1"/>
                  </w14:solidFill>
                </w14:textFill>
              </w:rPr>
            </w:pPr>
          </w:p>
        </w:tc>
        <w:tc>
          <w:tcPr>
            <w:tcW w:w="1440" w:type="dxa"/>
            <w:gridSpan w:val="3"/>
            <w:vAlign w:val="center"/>
          </w:tcPr>
          <w:p>
            <w:pPr>
              <w:rPr>
                <w:rFonts w:ascii="黑体" w:eastAsia="黑体"/>
                <w:color w:val="000000" w:themeColor="text1"/>
                <w:szCs w:val="21"/>
                <w14:textFill>
                  <w14:solidFill>
                    <w14:schemeClr w14:val="tx1"/>
                  </w14:solidFill>
                </w14:textFill>
              </w:rPr>
            </w:pPr>
          </w:p>
        </w:tc>
        <w:tc>
          <w:tcPr>
            <w:tcW w:w="2037" w:type="dxa"/>
            <w:gridSpan w:val="3"/>
            <w:vAlign w:val="center"/>
          </w:tcPr>
          <w:p>
            <w:pPr>
              <w:rPr>
                <w:rFonts w:ascii="黑体"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1447" w:type="dxa"/>
            <w:vAlign w:val="center"/>
          </w:tcPr>
          <w:p>
            <w:pPr>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比价情况</w:t>
            </w:r>
          </w:p>
          <w:p>
            <w:pPr>
              <w:jc w:val="center"/>
              <w:rPr>
                <w:rFonts w:ascii="黑体" w:eastAsia="黑体"/>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说明</w:t>
            </w:r>
          </w:p>
        </w:tc>
        <w:tc>
          <w:tcPr>
            <w:tcW w:w="7806" w:type="dxa"/>
            <w:gridSpan w:val="12"/>
          </w:tcPr>
          <w:p>
            <w:pPr>
              <w:rPr>
                <w:rFonts w:ascii="黑体" w:eastAsia="黑体"/>
                <w:b/>
                <w:color w:val="000000" w:themeColor="text1"/>
                <w:sz w:val="18"/>
                <w14:textFill>
                  <w14:solidFill>
                    <w14:schemeClr w14:val="tx1"/>
                  </w14:solidFill>
                </w14:textFill>
              </w:rPr>
            </w:pPr>
            <w:r>
              <w:rPr>
                <w:rFonts w:ascii="黑体" w:eastAsia="黑体"/>
                <w:b/>
                <w:color w:val="000000" w:themeColor="text1"/>
                <w:sz w:val="18"/>
                <w14:textFill>
                  <w14:solidFill>
                    <w14:schemeClr w14:val="tx1"/>
                  </w14:solidFill>
                </w14:textFill>
              </w:rPr>
              <w:t>一</w:t>
            </w:r>
            <w:r>
              <w:rPr>
                <w:rFonts w:hint="eastAsia" w:ascii="黑体" w:eastAsia="黑体"/>
                <w:b/>
                <w:color w:val="000000" w:themeColor="text1"/>
                <w:sz w:val="18"/>
                <w14:textFill>
                  <w14:solidFill>
                    <w14:schemeClr w14:val="tx1"/>
                  </w14:solidFill>
                </w14:textFill>
              </w:rPr>
              <w:t>、供应商报价情况比较：</w:t>
            </w:r>
          </w:p>
          <w:p>
            <w:pPr>
              <w:ind w:firstLine="360" w:firstLineChars="200"/>
              <w:rPr>
                <w:rFonts w:ascii="黑体" w:eastAsia="黑体"/>
                <w:color w:val="000000" w:themeColor="text1"/>
                <w:sz w:val="18"/>
                <w14:textFill>
                  <w14:solidFill>
                    <w14:schemeClr w14:val="tx1"/>
                  </w14:solidFill>
                </w14:textFill>
              </w:rPr>
            </w:pPr>
            <w:r>
              <w:rPr>
                <w:rFonts w:hint="eastAsia" w:ascii="黑体" w:eastAsia="黑体"/>
                <w:color w:val="000000" w:themeColor="text1"/>
                <w:sz w:val="18"/>
                <w:highlight w:val="yellow"/>
                <w14:textFill>
                  <w14:solidFill>
                    <w14:schemeClr w14:val="tx1"/>
                  </w14:solidFill>
                </w14:textFill>
              </w:rPr>
              <w:t>对以上供应商的报价情况进行说明，包括品牌、型号、技术参数、报价情况、售后服务、到货时间等进行比较。（需提供上述供应商的报价单，作为附件与本报告单一起送国有资产管理处205审核备案。网上比价的，请截图加盖本单位章）（打印时请将黄色部分删除）</w:t>
            </w:r>
          </w:p>
          <w:p>
            <w:pPr>
              <w:rPr>
                <w:rFonts w:ascii="黑体" w:eastAsia="黑体"/>
                <w:b/>
                <w:color w:val="000000" w:themeColor="text1"/>
                <w:sz w:val="18"/>
                <w14:textFill>
                  <w14:solidFill>
                    <w14:schemeClr w14:val="tx1"/>
                  </w14:solidFill>
                </w14:textFill>
              </w:rPr>
            </w:pPr>
            <w:r>
              <w:rPr>
                <w:rFonts w:ascii="黑体" w:eastAsia="黑体"/>
                <w:b/>
                <w:color w:val="000000" w:themeColor="text1"/>
                <w:sz w:val="18"/>
                <w14:textFill>
                  <w14:solidFill>
                    <w14:schemeClr w14:val="tx1"/>
                  </w14:solidFill>
                </w14:textFill>
              </w:rPr>
              <w:t>二</w:t>
            </w:r>
            <w:r>
              <w:rPr>
                <w:rFonts w:hint="eastAsia" w:ascii="黑体" w:eastAsia="黑体"/>
                <w:b/>
                <w:color w:val="000000" w:themeColor="text1"/>
                <w:sz w:val="18"/>
                <w14:textFill>
                  <w14:solidFill>
                    <w14:schemeClr w14:val="tx1"/>
                  </w14:solidFill>
                </w14:textFill>
              </w:rPr>
              <w:t>、特殊事项说明：</w:t>
            </w:r>
          </w:p>
          <w:p>
            <w:pPr>
              <w:ind w:firstLine="360" w:firstLineChars="200"/>
              <w:rPr>
                <w:rFonts w:ascii="黑体" w:eastAsia="黑体"/>
                <w:color w:val="000000" w:themeColor="text1"/>
                <w:sz w:val="18"/>
                <w14:textFill>
                  <w14:solidFill>
                    <w14:schemeClr w14:val="tx1"/>
                  </w14:solidFill>
                </w14:textFill>
              </w:rPr>
            </w:pPr>
            <w:r>
              <w:rPr>
                <w:rFonts w:hint="eastAsia" w:ascii="黑体" w:eastAsia="黑体"/>
                <w:color w:val="000000" w:themeColor="text1"/>
                <w:sz w:val="18"/>
                <w14:textFill>
                  <w14:solidFill>
                    <w14:schemeClr w14:val="tx1"/>
                  </w14:solidFill>
                </w14:textFill>
              </w:rPr>
              <w:t>采购进口设备的，说明理由：</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w:t>
            </w:r>
          </w:p>
          <w:p>
            <w:pPr>
              <w:ind w:firstLine="360" w:firstLineChars="200"/>
              <w:rPr>
                <w:rFonts w:ascii="黑体" w:eastAsia="黑体"/>
                <w:color w:val="000000" w:themeColor="text1"/>
                <w:sz w:val="18"/>
                <w14:textFill>
                  <w14:solidFill>
                    <w14:schemeClr w14:val="tx1"/>
                  </w14:solidFill>
                </w14:textFill>
              </w:rPr>
            </w:pPr>
            <w:r>
              <w:rPr>
                <w:rFonts w:hint="eastAsia" w:ascii="黑体" w:eastAsia="黑体"/>
                <w:color w:val="000000" w:themeColor="text1"/>
                <w:sz w:val="18"/>
                <w14:textFill>
                  <w14:solidFill>
                    <w14:schemeClr w14:val="tx1"/>
                  </w14:solidFill>
                </w14:textFill>
              </w:rPr>
              <w:t>采购单一来源设备的，说明理由：</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。如为专利或独家授权的，请另附证明材料。</w:t>
            </w:r>
          </w:p>
          <w:p>
            <w:pPr>
              <w:rPr>
                <w:rFonts w:ascii="黑体" w:eastAsia="黑体"/>
                <w:color w:val="000000" w:themeColor="text1"/>
                <w:sz w:val="18"/>
                <w14:textFill>
                  <w14:solidFill>
                    <w14:schemeClr w14:val="tx1"/>
                  </w14:solidFill>
                </w14:textFill>
              </w:rPr>
            </w:pPr>
            <w:r>
              <w:rPr>
                <w:rFonts w:ascii="黑体" w:eastAsia="黑体"/>
                <w:b/>
                <w:color w:val="000000" w:themeColor="text1"/>
                <w:sz w:val="18"/>
                <w14:textFill>
                  <w14:solidFill>
                    <w14:schemeClr w14:val="tx1"/>
                  </w14:solidFill>
                </w14:textFill>
              </w:rPr>
              <w:t>三</w:t>
            </w:r>
            <w:r>
              <w:rPr>
                <w:rFonts w:hint="eastAsia" w:ascii="黑体" w:eastAsia="黑体"/>
                <w:b/>
                <w:color w:val="000000" w:themeColor="text1"/>
                <w:sz w:val="18"/>
                <w14:textFill>
                  <w14:solidFill>
                    <w14:schemeClr w14:val="tx1"/>
                  </w14:solidFill>
                </w14:textFill>
              </w:rPr>
              <w:t>、</w:t>
            </w:r>
            <w:r>
              <w:rPr>
                <w:rFonts w:ascii="黑体" w:eastAsia="黑体"/>
                <w:b/>
                <w:color w:val="000000" w:themeColor="text1"/>
                <w:sz w:val="18"/>
                <w14:textFill>
                  <w14:solidFill>
                    <w14:schemeClr w14:val="tx1"/>
                  </w14:solidFill>
                </w14:textFill>
              </w:rPr>
              <w:t>比价结果</w:t>
            </w:r>
            <w:r>
              <w:rPr>
                <w:rFonts w:hint="eastAsia" w:ascii="黑体" w:eastAsia="黑体"/>
                <w:b/>
                <w:color w:val="000000" w:themeColor="text1"/>
                <w:sz w:val="18"/>
                <w14:textFill>
                  <w14:solidFill>
                    <w14:schemeClr w14:val="tx1"/>
                  </w14:solidFill>
                </w14:textFill>
              </w:rPr>
              <w:t>：</w:t>
            </w:r>
            <w:r>
              <w:rPr>
                <w:rFonts w:hint="eastAsia" w:ascii="黑体" w:eastAsia="黑体"/>
                <w:color w:val="000000" w:themeColor="text1"/>
                <w:sz w:val="18"/>
                <w14:textFill>
                  <w14:solidFill>
                    <w14:schemeClr w14:val="tx1"/>
                  </w14:solidFill>
                </w14:textFill>
              </w:rPr>
              <w:t>拟选择</w:t>
            </w:r>
            <w:r>
              <w:rPr>
                <w:rFonts w:hint="eastAsia" w:ascii="黑体" w:eastAsia="黑体"/>
                <w:color w:val="000000" w:themeColor="text1"/>
                <w:sz w:val="18"/>
                <w:u w:val="single"/>
                <w14:textFill>
                  <w14:solidFill>
                    <w14:schemeClr w14:val="tx1"/>
                  </w14:solidFill>
                </w14:textFill>
              </w:rPr>
              <w:t xml:space="preserve">                </w:t>
            </w:r>
            <w:r>
              <w:rPr>
                <w:rFonts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供货，单价</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元，数量</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w:t>
            </w:r>
          </w:p>
          <w:p>
            <w:pPr>
              <w:ind w:firstLine="360" w:firstLineChars="200"/>
              <w:rPr>
                <w:rFonts w:ascii="黑体" w:eastAsia="黑体"/>
                <w:color w:val="000000" w:themeColor="text1"/>
                <w:sz w:val="18"/>
                <w14:textFill>
                  <w14:solidFill>
                    <w14:schemeClr w14:val="tx1"/>
                  </w14:solidFill>
                </w14:textFill>
              </w:rPr>
            </w:pPr>
            <w:r>
              <w:rPr>
                <w:rFonts w:hint="eastAsia" w:ascii="黑体" w:eastAsia="黑体"/>
                <w:color w:val="000000" w:themeColor="text1"/>
                <w:sz w:val="18"/>
                <w14:textFill>
                  <w14:solidFill>
                    <w14:schemeClr w14:val="tx1"/>
                  </w14:solidFill>
                </w14:textFill>
              </w:rPr>
              <w:t>总报价</w:t>
            </w:r>
            <w:r>
              <w:rPr>
                <w:rFonts w:hint="eastAsia" w:ascii="黑体" w:eastAsia="黑体"/>
                <w:color w:val="000000" w:themeColor="text1"/>
                <w:sz w:val="18"/>
                <w:u w:val="single"/>
                <w14:textFill>
                  <w14:solidFill>
                    <w14:schemeClr w14:val="tx1"/>
                  </w14:solidFill>
                </w14:textFill>
              </w:rPr>
              <w:t xml:space="preserve">            </w:t>
            </w:r>
            <w:r>
              <w:rPr>
                <w:rFonts w:hint="eastAsia" w:ascii="黑体" w:eastAsia="黑体"/>
                <w:color w:val="000000" w:themeColor="text1"/>
                <w:sz w:val="1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47" w:type="dxa"/>
            <w:vAlign w:val="center"/>
          </w:tcPr>
          <w:p>
            <w:pPr>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比价小组</w:t>
            </w:r>
          </w:p>
          <w:p>
            <w:pPr>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成员签字</w:t>
            </w:r>
          </w:p>
        </w:tc>
        <w:tc>
          <w:tcPr>
            <w:tcW w:w="7806" w:type="dxa"/>
            <w:gridSpan w:val="12"/>
          </w:tcPr>
          <w:p>
            <w:pPr>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比价小组成员签字（全部成员都要手书签名）：</w:t>
            </w:r>
          </w:p>
          <w:p>
            <w:pPr>
              <w:rPr>
                <w:rFonts w:ascii="黑体" w:eastAsia="黑体"/>
                <w:color w:val="000000" w:themeColor="text1"/>
                <w:szCs w:val="21"/>
                <w14:textFill>
                  <w14:solidFill>
                    <w14:schemeClr w14:val="tx1"/>
                  </w14:solidFill>
                </w14:textFill>
              </w:rPr>
            </w:pPr>
          </w:p>
          <w:p>
            <w:pPr>
              <w:rPr>
                <w:rFonts w:ascii="黑体" w:eastAsia="黑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447" w:type="dxa"/>
            <w:vAlign w:val="center"/>
          </w:tcPr>
          <w:p>
            <w:pPr>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国资处</w:t>
            </w:r>
          </w:p>
          <w:p>
            <w:pPr>
              <w:jc w:val="center"/>
              <w:rPr>
                <w:rFonts w:ascii="黑体" w:eastAsia="黑体"/>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审核或审批</w:t>
            </w:r>
          </w:p>
        </w:tc>
        <w:tc>
          <w:tcPr>
            <w:tcW w:w="7806" w:type="dxa"/>
            <w:gridSpan w:val="12"/>
          </w:tcPr>
          <w:p>
            <w:pPr>
              <w:jc w:val="left"/>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总价10万元以下，材料审核（国有资产管理处）：</w:t>
            </w:r>
          </w:p>
          <w:p>
            <w:pPr>
              <w:jc w:val="left"/>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审核人：                         年      月      日</w:t>
            </w:r>
          </w:p>
          <w:p>
            <w:pPr>
              <w:jc w:val="left"/>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总价</w:t>
            </w:r>
            <w:r>
              <w:rPr>
                <w:rFonts w:hint="eastAsia" w:ascii="黑体" w:eastAsia="黑体"/>
                <w:color w:val="000000" w:themeColor="text1"/>
                <w:szCs w:val="21"/>
                <w14:textFill>
                  <w14:solidFill>
                    <w14:schemeClr w14:val="tx1"/>
                  </w14:solidFill>
                </w14:textFill>
              </w:rPr>
              <w:t>10万元（含）以上，领导审批（国有资产管理处主管领导）：</w:t>
            </w:r>
          </w:p>
          <w:p>
            <w:pPr>
              <w:jc w:val="left"/>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审批人</w:t>
            </w:r>
            <w:r>
              <w:rPr>
                <w:rFonts w:hint="eastAsia" w:ascii="黑体" w:eastAsia="黑体"/>
                <w:color w:val="000000" w:themeColor="text1"/>
                <w:szCs w:val="21"/>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447" w:type="dxa"/>
            <w:vAlign w:val="center"/>
          </w:tcPr>
          <w:p>
            <w:pPr>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备  注</w:t>
            </w:r>
          </w:p>
        </w:tc>
        <w:tc>
          <w:tcPr>
            <w:tcW w:w="7806" w:type="dxa"/>
            <w:gridSpan w:val="12"/>
            <w:vAlign w:val="center"/>
          </w:tcPr>
          <w:p>
            <w:pPr>
              <w:spacing w:line="300" w:lineRule="exact"/>
              <w:rPr>
                <w:rFonts w:ascii="黑体" w:eastAsia="黑体"/>
                <w:color w:val="000000" w:themeColor="text1"/>
                <w:sz w:val="18"/>
                <w:szCs w:val="15"/>
                <w14:textFill>
                  <w14:solidFill>
                    <w14:schemeClr w14:val="tx1"/>
                  </w14:solidFill>
                </w14:textFill>
              </w:rPr>
            </w:pPr>
            <w:r>
              <w:rPr>
                <w:rFonts w:hint="eastAsia" w:ascii="黑体" w:eastAsia="黑体"/>
                <w:color w:val="000000" w:themeColor="text1"/>
                <w:sz w:val="18"/>
                <w:szCs w:val="15"/>
                <w14:textFill>
                  <w14:solidFill>
                    <w14:schemeClr w14:val="tx1"/>
                  </w14:solidFill>
                </w14:textFill>
              </w:rPr>
              <w:t>请参考以下原则进行比价：</w:t>
            </w:r>
          </w:p>
          <w:p>
            <w:pPr>
              <w:spacing w:line="300" w:lineRule="exact"/>
              <w:rPr>
                <w:rFonts w:ascii="黑体" w:eastAsia="黑体"/>
                <w:color w:val="000000" w:themeColor="text1"/>
                <w:sz w:val="18"/>
                <w:szCs w:val="15"/>
                <w14:textFill>
                  <w14:solidFill>
                    <w14:schemeClr w14:val="tx1"/>
                  </w14:solidFill>
                </w14:textFill>
              </w:rPr>
            </w:pPr>
            <w:r>
              <w:rPr>
                <w:rFonts w:ascii="黑体" w:eastAsia="黑体"/>
                <w:color w:val="000000" w:themeColor="text1"/>
                <w:sz w:val="18"/>
                <w:szCs w:val="15"/>
                <w14:textFill>
                  <w14:solidFill>
                    <w14:schemeClr w14:val="tx1"/>
                  </w14:solidFill>
                </w14:textFill>
              </w:rPr>
              <w:t>1</w:t>
            </w:r>
            <w:r>
              <w:rPr>
                <w:rFonts w:hint="eastAsia" w:ascii="黑体" w:eastAsia="黑体"/>
                <w:color w:val="000000" w:themeColor="text1"/>
                <w:sz w:val="18"/>
                <w:szCs w:val="15"/>
                <w14:textFill>
                  <w14:solidFill>
                    <w14:schemeClr w14:val="tx1"/>
                  </w14:solidFill>
                </w14:textFill>
              </w:rPr>
              <w:t>、在相同品牌型号下进行比较，选择价格最低者；价格相同的选择售后服务、到货时间等最优者。</w:t>
            </w:r>
          </w:p>
          <w:p>
            <w:pPr>
              <w:spacing w:line="300" w:lineRule="exact"/>
              <w:rPr>
                <w:rFonts w:ascii="黑体" w:eastAsia="黑体"/>
                <w:color w:val="000000" w:themeColor="text1"/>
                <w:sz w:val="18"/>
                <w:szCs w:val="15"/>
                <w14:textFill>
                  <w14:solidFill>
                    <w14:schemeClr w14:val="tx1"/>
                  </w14:solidFill>
                </w14:textFill>
              </w:rPr>
            </w:pPr>
            <w:r>
              <w:rPr>
                <w:rFonts w:ascii="黑体" w:eastAsia="黑体"/>
                <w:color w:val="000000" w:themeColor="text1"/>
                <w:sz w:val="18"/>
                <w:szCs w:val="15"/>
                <w14:textFill>
                  <w14:solidFill>
                    <w14:schemeClr w14:val="tx1"/>
                  </w14:solidFill>
                </w14:textFill>
              </w:rPr>
              <w:t>2</w:t>
            </w:r>
            <w:r>
              <w:rPr>
                <w:rFonts w:hint="eastAsia" w:ascii="黑体" w:eastAsia="黑体"/>
                <w:color w:val="000000" w:themeColor="text1"/>
                <w:sz w:val="18"/>
                <w:szCs w:val="15"/>
                <w14:textFill>
                  <w14:solidFill>
                    <w14:schemeClr w14:val="tx1"/>
                  </w14:solidFill>
                </w14:textFill>
              </w:rPr>
              <w:t>、市场上没有相同品牌型号的，在相同的指标、参数情况下进行比较，选择价格最低者；价格相同的选择售后服务、到货时间等最优者；</w:t>
            </w:r>
          </w:p>
          <w:p>
            <w:pPr>
              <w:spacing w:line="300" w:lineRule="exact"/>
              <w:rPr>
                <w:rFonts w:ascii="黑体" w:eastAsia="黑体"/>
                <w:color w:val="000000" w:themeColor="text1"/>
                <w:sz w:val="18"/>
                <w:szCs w:val="15"/>
                <w14:textFill>
                  <w14:solidFill>
                    <w14:schemeClr w14:val="tx1"/>
                  </w14:solidFill>
                </w14:textFill>
              </w:rPr>
            </w:pPr>
            <w:r>
              <w:rPr>
                <w:rFonts w:ascii="黑体" w:eastAsia="黑体"/>
                <w:color w:val="000000" w:themeColor="text1"/>
                <w:sz w:val="18"/>
                <w:szCs w:val="15"/>
                <w14:textFill>
                  <w14:solidFill>
                    <w14:schemeClr w14:val="tx1"/>
                  </w14:solidFill>
                </w14:textFill>
              </w:rPr>
              <w:t>3</w:t>
            </w:r>
            <w:r>
              <w:rPr>
                <w:rFonts w:hint="eastAsia" w:ascii="黑体" w:eastAsia="黑体"/>
                <w:color w:val="000000" w:themeColor="text1"/>
                <w:sz w:val="18"/>
                <w:szCs w:val="15"/>
                <w14:textFill>
                  <w14:solidFill>
                    <w14:schemeClr w14:val="tx1"/>
                  </w14:solidFill>
                </w14:textFill>
              </w:rPr>
              <w:t>、市场上没有相同的指标、参数的，选择指标、参数最优，价格最低者。</w:t>
            </w:r>
          </w:p>
        </w:tc>
      </w:tr>
    </w:tbl>
    <w:p>
      <w:pPr>
        <w:spacing w:line="276" w:lineRule="auto"/>
        <w:rPr>
          <w:color w:val="000000" w:themeColor="text1"/>
          <w:sz w:val="18"/>
          <w:szCs w:val="18"/>
          <w14:textFill>
            <w14:solidFill>
              <w14:schemeClr w14:val="tx1"/>
            </w14:solidFill>
          </w14:textFill>
        </w:rPr>
      </w:pPr>
    </w:p>
    <w:p>
      <w:pPr>
        <w:spacing w:line="276"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申请单位：</w:t>
      </w:r>
      <w:r>
        <w:rPr>
          <w:color w:val="000000" w:themeColor="text1"/>
          <w:sz w:val="18"/>
          <w:szCs w:val="18"/>
          <w:u w:val="single"/>
          <w14:textFill>
            <w14:solidFill>
              <w14:schemeClr w14:val="tx1"/>
            </w14:solidFill>
          </w14:textFill>
        </w:rPr>
        <w:t xml:space="preserve">                  </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申请人（教师）签字：</w:t>
      </w:r>
      <w:r>
        <w:rPr>
          <w:color w:val="000000" w:themeColor="text1"/>
          <w:sz w:val="18"/>
          <w:szCs w:val="18"/>
          <w:u w:val="single"/>
          <w14:textFill>
            <w14:solidFill>
              <w14:schemeClr w14:val="tx1"/>
            </w14:solidFill>
          </w14:textFill>
        </w:rPr>
        <w:t xml:space="preserve">           </w:t>
      </w:r>
      <w:r>
        <w:rPr>
          <w:color w:val="000000" w:themeColor="text1"/>
          <w:sz w:val="18"/>
          <w:szCs w:val="18"/>
          <w14:textFill>
            <w14:solidFill>
              <w14:schemeClr w14:val="tx1"/>
            </w14:solidFill>
          </w14:textFill>
        </w:rPr>
        <w:t xml:space="preserve"> </w:t>
      </w:r>
    </w:p>
    <w:p>
      <w:pPr>
        <w:spacing w:line="276"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（加盖单位公章）</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联系电话：</w:t>
      </w:r>
      <w:r>
        <w:rPr>
          <w:color w:val="000000" w:themeColor="text1"/>
          <w:sz w:val="18"/>
          <w:szCs w:val="18"/>
          <w:u w:val="single"/>
          <w14:textFill>
            <w14:solidFill>
              <w14:schemeClr w14:val="tx1"/>
            </w14:solidFill>
          </w14:textFill>
        </w:rPr>
        <w:t xml:space="preserve">                     </w:t>
      </w:r>
    </w:p>
    <w:p>
      <w:pPr>
        <w:widowControl/>
        <w:spacing w:line="560" w:lineRule="exact"/>
        <w:rPr>
          <w:rFonts w:ascii="华文仿宋" w:hAnsi="华文仿宋" w:eastAsia="华文仿宋" w:cs="Times New Roman"/>
          <w:b/>
          <w:color w:val="000000" w:themeColor="text1"/>
          <w:sz w:val="28"/>
          <w:szCs w:val="28"/>
          <w14:textFill>
            <w14:solidFill>
              <w14:schemeClr w14:val="tx1"/>
            </w14:solidFill>
          </w14:textFill>
        </w:rPr>
      </w:pPr>
      <w:r>
        <w:rPr>
          <w:rFonts w:hint="eastAsia"/>
          <w:color w:val="000000" w:themeColor="text1"/>
          <w:sz w:val="18"/>
          <w:szCs w:val="18"/>
          <w14:textFill>
            <w14:solidFill>
              <w14:schemeClr w14:val="tx1"/>
            </w14:solidFill>
          </w14:textFill>
        </w:rPr>
        <w:t>年</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年</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月</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日</w:t>
      </w:r>
    </w:p>
    <w:p>
      <w:pPr>
        <w:adjustRightInd w:val="0"/>
        <w:snapToGrid w:val="0"/>
        <w:spacing w:line="520" w:lineRule="exact"/>
        <w:rPr>
          <w:rFonts w:ascii="华文仿宋" w:hAnsi="华文仿宋" w:eastAsia="华文仿宋"/>
          <w:color w:val="000000" w:themeColor="text1"/>
          <w:sz w:val="24"/>
          <w14:textFill>
            <w14:solidFill>
              <w14:schemeClr w14:val="tx1"/>
            </w14:solidFill>
          </w14:textFill>
        </w:rPr>
        <w:sectPr>
          <w:pgSz w:w="11906" w:h="16838"/>
          <w:pgMar w:top="568" w:right="1134" w:bottom="397" w:left="1701" w:header="851" w:footer="384" w:gutter="0"/>
          <w:cols w:space="425" w:num="1"/>
          <w:docGrid w:type="lines" w:linePitch="312" w:charSpace="0"/>
        </w:sectPr>
      </w:pPr>
    </w:p>
    <w:p>
      <w:pPr>
        <w:pStyle w:val="3"/>
      </w:pPr>
      <w:r>
        <w:rPr>
          <w:rFonts w:hint="eastAsia"/>
        </w:rPr>
        <w:t>附件</w:t>
      </w:r>
      <w:r>
        <w:t>6</w:t>
      </w:r>
      <w:r>
        <w:rPr>
          <w:rFonts w:hint="eastAsia"/>
        </w:rPr>
        <w:t>：谈判文件（共44页）</w:t>
      </w:r>
    </w:p>
    <w:p>
      <w:pPr>
        <w:pStyle w:val="3"/>
      </w:pPr>
      <w:r>
        <w:rPr>
          <w:rFonts w:hint="eastAsia"/>
        </w:rPr>
        <w:t>附件</w:t>
      </w:r>
      <w:r>
        <w:t>7</w:t>
      </w:r>
      <w:r>
        <w:rPr>
          <w:rFonts w:hint="eastAsia"/>
        </w:rPr>
        <w:t>：评审各类综合表（共6页）</w:t>
      </w:r>
    </w:p>
    <w:p>
      <w:pPr>
        <w:pStyle w:val="3"/>
      </w:pPr>
      <w:r>
        <w:rPr>
          <w:rFonts w:hint="eastAsia"/>
        </w:rPr>
        <w:t>附件</w:t>
      </w:r>
      <w:r>
        <w:t>8</w:t>
      </w:r>
      <w:r>
        <w:rPr>
          <w:rFonts w:hint="eastAsia"/>
        </w:rPr>
        <w:t>：评审报告（共2页）</w:t>
      </w:r>
    </w:p>
    <w:p>
      <w:pPr>
        <w:jc w:val="left"/>
        <w:rPr>
          <w:rFonts w:ascii="华文仿宋" w:hAnsi="华文仿宋" w:eastAsia="华文仿宋" w:cs="Times New Roman"/>
          <w:b/>
          <w:color w:val="000000" w:themeColor="text1"/>
          <w:sz w:val="28"/>
          <w:szCs w:val="28"/>
          <w14:textFill>
            <w14:solidFill>
              <w14:schemeClr w14:val="tx1"/>
            </w14:solidFill>
          </w14:textFill>
        </w:rPr>
      </w:pPr>
      <w:r>
        <w:rPr>
          <w:rFonts w:hint="eastAsia" w:ascii="华文仿宋" w:hAnsi="华文仿宋" w:eastAsia="华文仿宋" w:cs="Times New Roman"/>
          <w:b/>
          <w:color w:val="000000" w:themeColor="text1"/>
          <w:sz w:val="28"/>
          <w:szCs w:val="28"/>
          <w14:textFill>
            <w14:solidFill>
              <w14:schemeClr w14:val="tx1"/>
            </w14:solidFill>
          </w14:textFill>
        </w:rPr>
        <w:t>（附件6~</w:t>
      </w:r>
      <w:r>
        <w:rPr>
          <w:rFonts w:ascii="华文仿宋" w:hAnsi="华文仿宋" w:eastAsia="华文仿宋" w:cs="Times New Roman"/>
          <w:b/>
          <w:color w:val="000000" w:themeColor="text1"/>
          <w:sz w:val="28"/>
          <w:szCs w:val="28"/>
          <w14:textFill>
            <w14:solidFill>
              <w14:schemeClr w14:val="tx1"/>
            </w14:solidFill>
          </w14:textFill>
        </w:rPr>
        <w:t>8</w:t>
      </w:r>
      <w:r>
        <w:rPr>
          <w:rFonts w:hint="eastAsia" w:ascii="华文仿宋" w:hAnsi="华文仿宋" w:eastAsia="华文仿宋" w:cs="Times New Roman"/>
          <w:b/>
          <w:color w:val="000000" w:themeColor="text1"/>
          <w:sz w:val="28"/>
          <w:szCs w:val="28"/>
          <w14:textFill>
            <w14:solidFill>
              <w14:schemeClr w14:val="tx1"/>
            </w14:solidFill>
          </w14:textFill>
        </w:rPr>
        <w:t>是学校提供模板，因内容较多，未在此粘贴）</w:t>
      </w:r>
    </w:p>
    <w:p>
      <w:pPr>
        <w:widowControl/>
        <w:jc w:val="left"/>
        <w:rPr>
          <w:rFonts w:asciiTheme="majorHAnsi" w:hAnsiTheme="majorHAnsi" w:eastAsiaTheme="majorEastAsia" w:cstheme="majorBidi"/>
          <w:b/>
          <w:bCs/>
          <w:sz w:val="32"/>
          <w:szCs w:val="32"/>
        </w:rPr>
      </w:pPr>
      <w:r>
        <w:br w:type="page"/>
      </w:r>
    </w:p>
    <w:p>
      <w:pPr>
        <w:pStyle w:val="3"/>
      </w:pPr>
      <w:r>
        <w:rPr>
          <w:rFonts w:hint="eastAsia"/>
        </w:rPr>
        <w:t>附件9：验收报告模板（学部版）</w:t>
      </w:r>
    </w:p>
    <w:p>
      <w:pPr>
        <w:rPr>
          <w:rFonts w:ascii="华文行楷" w:eastAsia="华文行楷"/>
          <w:sz w:val="32"/>
          <w:szCs w:val="32"/>
        </w:rPr>
      </w:pPr>
    </w:p>
    <w:p/>
    <w:p>
      <w:pPr>
        <w:tabs>
          <w:tab w:val="left" w:pos="720"/>
        </w:tabs>
        <w:jc w:val="center"/>
        <w:rPr>
          <w:rFonts w:eastAsia="华文行楷"/>
          <w:sz w:val="72"/>
        </w:rPr>
      </w:pPr>
      <w:r>
        <w:rPr>
          <w:rFonts w:hint="eastAsia" w:eastAsia="华文行楷"/>
          <w:sz w:val="72"/>
        </w:rPr>
        <w:t>北京师范大学</w:t>
      </w:r>
    </w:p>
    <w:p>
      <w:pPr>
        <w:tabs>
          <w:tab w:val="left" w:pos="720"/>
        </w:tabs>
        <w:jc w:val="center"/>
        <w:rPr>
          <w:rFonts w:eastAsia="宋体"/>
          <w:b/>
          <w:bCs/>
          <w:sz w:val="44"/>
          <w:szCs w:val="24"/>
        </w:rPr>
      </w:pPr>
      <w:r>
        <w:rPr>
          <w:rFonts w:hint="eastAsia" w:eastAsia="宋体"/>
          <w:b/>
          <w:bCs/>
          <w:sz w:val="44"/>
          <w:szCs w:val="24"/>
        </w:rPr>
        <w:t>地理科学学部</w:t>
      </w:r>
    </w:p>
    <w:p>
      <w:pPr>
        <w:tabs>
          <w:tab w:val="left" w:pos="720"/>
        </w:tabs>
        <w:jc w:val="center"/>
        <w:rPr>
          <w:b/>
          <w:bCs/>
          <w:sz w:val="44"/>
        </w:rPr>
      </w:pPr>
      <w:r>
        <w:rPr>
          <w:rFonts w:hint="eastAsia"/>
          <w:b/>
          <w:bCs/>
          <w:sz w:val="44"/>
        </w:rPr>
        <w:t>单价20万（含）-50万元（不含）</w:t>
      </w:r>
    </w:p>
    <w:p>
      <w:pPr>
        <w:tabs>
          <w:tab w:val="left" w:pos="720"/>
        </w:tabs>
        <w:jc w:val="center"/>
        <w:rPr>
          <w:b/>
          <w:bCs/>
          <w:sz w:val="44"/>
        </w:rPr>
      </w:pPr>
      <w:r>
        <w:rPr>
          <w:rFonts w:hint="eastAsia"/>
          <w:b/>
          <w:bCs/>
          <w:sz w:val="44"/>
        </w:rPr>
        <w:t>设备验收报告</w:t>
      </w:r>
    </w:p>
    <w:p>
      <w:pPr>
        <w:jc w:val="center"/>
      </w:pPr>
    </w:p>
    <w:p>
      <w:pPr>
        <w:jc w:val="center"/>
      </w:pPr>
    </w:p>
    <w:p>
      <w:pPr>
        <w:jc w:val="center"/>
        <w:rPr>
          <w:sz w:val="28"/>
          <w:szCs w:val="28"/>
        </w:rPr>
      </w:pPr>
    </w:p>
    <w:p>
      <w:pPr>
        <w:ind w:firstLine="1400" w:firstLineChars="500"/>
        <w:rPr>
          <w:sz w:val="28"/>
          <w:szCs w:val="28"/>
        </w:rPr>
      </w:pPr>
      <w:r>
        <w:rPr>
          <w:rFonts w:hint="eastAsia"/>
          <w:sz w:val="28"/>
          <w:szCs w:val="28"/>
        </w:rPr>
        <w:t>设备编号：</w:t>
      </w:r>
      <w:r>
        <w:rPr>
          <w:rFonts w:hint="eastAsia"/>
          <w:sz w:val="28"/>
          <w:szCs w:val="28"/>
          <w:u w:val="single"/>
        </w:rPr>
        <w:t xml:space="preserve">                                     </w:t>
      </w:r>
    </w:p>
    <w:p>
      <w:pPr>
        <w:rPr>
          <w:sz w:val="28"/>
          <w:szCs w:val="28"/>
        </w:rPr>
      </w:pPr>
      <w:r>
        <w:rPr>
          <w:rFonts w:hint="eastAsia"/>
          <w:sz w:val="28"/>
          <w:szCs w:val="28"/>
        </w:rPr>
        <w:t xml:space="preserve">              </w:t>
      </w:r>
    </w:p>
    <w:p>
      <w:pPr>
        <w:ind w:firstLine="1400" w:firstLineChars="500"/>
        <w:rPr>
          <w:sz w:val="28"/>
          <w:szCs w:val="28"/>
        </w:rPr>
      </w:pPr>
      <w:r>
        <w:rPr>
          <w:rFonts w:hint="eastAsia"/>
          <w:sz w:val="28"/>
          <w:szCs w:val="28"/>
        </w:rPr>
        <w:t>设备名称：</w:t>
      </w:r>
      <w:r>
        <w:rPr>
          <w:rFonts w:hint="eastAsia"/>
          <w:sz w:val="28"/>
          <w:szCs w:val="28"/>
          <w:u w:val="single"/>
        </w:rPr>
        <w:t xml:space="preserve">                                     </w:t>
      </w:r>
    </w:p>
    <w:p>
      <w:pPr>
        <w:ind w:firstLine="1960" w:firstLineChars="700"/>
        <w:rPr>
          <w:sz w:val="28"/>
          <w:szCs w:val="28"/>
        </w:rPr>
      </w:pPr>
    </w:p>
    <w:p>
      <w:pPr>
        <w:ind w:firstLine="1400" w:firstLineChars="500"/>
        <w:rPr>
          <w:sz w:val="28"/>
          <w:szCs w:val="28"/>
        </w:rPr>
      </w:pPr>
      <w:r>
        <w:rPr>
          <w:rFonts w:hint="eastAsia"/>
          <w:sz w:val="28"/>
          <w:szCs w:val="28"/>
        </w:rPr>
        <w:t>使用单位：</w:t>
      </w:r>
      <w:r>
        <w:rPr>
          <w:rFonts w:hint="eastAsia"/>
          <w:sz w:val="28"/>
          <w:szCs w:val="28"/>
          <w:u w:val="single"/>
        </w:rPr>
        <w:t xml:space="preserve">                                     </w:t>
      </w:r>
    </w:p>
    <w:p>
      <w:pPr>
        <w:ind w:firstLine="1960" w:firstLineChars="700"/>
        <w:rPr>
          <w:sz w:val="28"/>
          <w:szCs w:val="28"/>
        </w:rPr>
      </w:pPr>
    </w:p>
    <w:p>
      <w:pPr>
        <w:ind w:firstLine="1400" w:firstLineChars="500"/>
        <w:rPr>
          <w:sz w:val="28"/>
          <w:szCs w:val="28"/>
          <w:u w:val="single"/>
        </w:rPr>
      </w:pPr>
      <w:r>
        <w:rPr>
          <w:rFonts w:hint="eastAsia"/>
          <w:sz w:val="28"/>
          <w:szCs w:val="28"/>
        </w:rPr>
        <w:t>验收日期：</w:t>
      </w:r>
      <w:r>
        <w:rPr>
          <w:rFonts w:hint="eastAsia"/>
          <w:sz w:val="28"/>
          <w:szCs w:val="28"/>
          <w:u w:val="single"/>
        </w:rPr>
        <w:t xml:space="preserve">                                     </w:t>
      </w: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900" w:firstLineChars="500"/>
        <w:rPr>
          <w:sz w:val="18"/>
          <w:szCs w:val="18"/>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73"/>
        <w:gridCol w:w="2667"/>
        <w:gridCol w:w="1594"/>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5" w:type="dxa"/>
            <w:vMerge w:val="restart"/>
            <w:tcBorders>
              <w:top w:val="single" w:color="auto" w:sz="12" w:space="0"/>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设备</w:t>
            </w:r>
          </w:p>
          <w:p>
            <w:pPr>
              <w:spacing w:line="340" w:lineRule="exact"/>
              <w:jc w:val="center"/>
              <w:rPr>
                <w:rFonts w:ascii="宋体" w:hAnsi="宋体"/>
                <w:b/>
                <w:szCs w:val="21"/>
              </w:rPr>
            </w:pPr>
            <w:r>
              <w:rPr>
                <w:rFonts w:hint="eastAsia" w:ascii="宋体" w:hAnsi="宋体"/>
                <w:b/>
                <w:szCs w:val="21"/>
              </w:rPr>
              <w:t>名称</w:t>
            </w:r>
          </w:p>
        </w:tc>
        <w:tc>
          <w:tcPr>
            <w:tcW w:w="873" w:type="dxa"/>
            <w:tcBorders>
              <w:top w:val="single" w:color="auto" w:sz="12" w:space="0"/>
            </w:tcBorders>
            <w:vAlign w:val="center"/>
          </w:tcPr>
          <w:p>
            <w:pPr>
              <w:spacing w:line="340" w:lineRule="exact"/>
              <w:jc w:val="center"/>
              <w:rPr>
                <w:rFonts w:ascii="宋体" w:hAnsi="宋体"/>
                <w:b/>
                <w:szCs w:val="21"/>
              </w:rPr>
            </w:pPr>
            <w:r>
              <w:rPr>
                <w:rFonts w:hint="eastAsia" w:ascii="宋体" w:hAnsi="宋体"/>
                <w:b/>
                <w:szCs w:val="21"/>
              </w:rPr>
              <w:t>中文</w:t>
            </w:r>
          </w:p>
        </w:tc>
        <w:tc>
          <w:tcPr>
            <w:tcW w:w="7085" w:type="dxa"/>
            <w:gridSpan w:val="3"/>
            <w:tcBorders>
              <w:top w:val="single" w:color="auto" w:sz="12" w:space="0"/>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5" w:type="dxa"/>
            <w:vMerge w:val="continue"/>
            <w:tcBorders>
              <w:left w:val="single" w:color="auto" w:sz="12" w:space="0"/>
            </w:tcBorders>
            <w:vAlign w:val="center"/>
          </w:tcPr>
          <w:p>
            <w:pPr>
              <w:spacing w:line="340" w:lineRule="exact"/>
              <w:jc w:val="center"/>
              <w:rPr>
                <w:rFonts w:ascii="宋体" w:hAnsi="宋体"/>
                <w:b/>
                <w:szCs w:val="21"/>
              </w:rPr>
            </w:pPr>
          </w:p>
        </w:tc>
        <w:tc>
          <w:tcPr>
            <w:tcW w:w="873" w:type="dxa"/>
            <w:vAlign w:val="center"/>
          </w:tcPr>
          <w:p>
            <w:pPr>
              <w:spacing w:line="340" w:lineRule="exact"/>
              <w:jc w:val="center"/>
              <w:rPr>
                <w:rFonts w:ascii="宋体" w:hAnsi="宋体"/>
                <w:b/>
                <w:szCs w:val="21"/>
              </w:rPr>
            </w:pPr>
            <w:r>
              <w:rPr>
                <w:rFonts w:hint="eastAsia" w:ascii="宋体" w:hAnsi="宋体"/>
                <w:b/>
                <w:szCs w:val="21"/>
              </w:rPr>
              <w:t>外文</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规  格  型  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国 别 及</w:t>
            </w:r>
          </w:p>
          <w:p>
            <w:pPr>
              <w:spacing w:line="340" w:lineRule="exact"/>
              <w:jc w:val="center"/>
              <w:rPr>
                <w:rFonts w:ascii="宋体" w:hAnsi="宋体"/>
                <w:b/>
                <w:szCs w:val="21"/>
              </w:rPr>
            </w:pPr>
            <w:r>
              <w:rPr>
                <w:rFonts w:hint="eastAsia" w:ascii="宋体" w:hAnsi="宋体"/>
                <w:b/>
                <w:szCs w:val="21"/>
              </w:rPr>
              <w:t>生 产 厂 商</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经  费  来  源</w:t>
            </w:r>
          </w:p>
        </w:tc>
        <w:tc>
          <w:tcPr>
            <w:tcW w:w="7085" w:type="dxa"/>
            <w:gridSpan w:val="3"/>
            <w:tcBorders>
              <w:right w:val="single" w:color="auto" w:sz="12" w:space="0"/>
            </w:tcBorders>
            <w:vAlign w:val="center"/>
          </w:tcPr>
          <w:p>
            <w:pPr>
              <w:spacing w:line="340" w:lineRule="exact"/>
              <w:jc w:val="center"/>
              <w:rPr>
                <w:rFonts w:ascii="宋体" w:hAnsi="宋体"/>
                <w:b/>
                <w:szCs w:val="21"/>
              </w:rPr>
            </w:pPr>
            <w:r>
              <w:rPr>
                <w:rFonts w:hint="eastAsia" w:ascii="仿宋_GB2312" w:hAnsi="宋体" w:cs="仿宋_GB2312"/>
                <w:b/>
                <w:color w:val="000000"/>
                <w:sz w:val="24"/>
              </w:rPr>
              <w:t>□</w:t>
            </w:r>
            <w:r>
              <w:rPr>
                <w:rFonts w:hint="eastAsia" w:ascii="宋体" w:hAnsi="宋体"/>
                <w:b/>
                <w:szCs w:val="21"/>
              </w:rPr>
              <w:t xml:space="preserve">中央财政资金   </w:t>
            </w:r>
            <w:r>
              <w:rPr>
                <w:rFonts w:hint="eastAsia" w:ascii="仿宋_GB2312" w:hAnsi="宋体" w:cs="仿宋_GB2312"/>
                <w:b/>
                <w:color w:val="000000"/>
                <w:sz w:val="24"/>
              </w:rPr>
              <w:t>□</w:t>
            </w:r>
            <w:r>
              <w:rPr>
                <w:rFonts w:hint="eastAsia" w:ascii="宋体" w:hAnsi="宋体"/>
                <w:b/>
                <w:szCs w:val="21"/>
              </w:rPr>
              <w:t xml:space="preserve">地方财政资金   </w:t>
            </w:r>
            <w:r>
              <w:rPr>
                <w:rFonts w:hint="eastAsia" w:ascii="仿宋_GB2312" w:hAnsi="宋体" w:cs="仿宋_GB2312"/>
                <w:b/>
                <w:color w:val="000000"/>
                <w:sz w:val="24"/>
              </w:rPr>
              <w:t>□</w:t>
            </w:r>
            <w:r>
              <w:rPr>
                <w:rFonts w:hint="eastAsia" w:ascii="宋体" w:hAnsi="宋体"/>
                <w:b/>
                <w:szCs w:val="21"/>
              </w:rPr>
              <w:t xml:space="preserve">单位自有资金   </w:t>
            </w:r>
            <w:r>
              <w:rPr>
                <w:rFonts w:hint="eastAsia" w:ascii="仿宋_GB2312" w:hAnsi="宋体" w:cs="仿宋_GB2312"/>
                <w:b/>
                <w:color w:val="000000"/>
                <w:sz w:val="24"/>
              </w:rPr>
              <w:t>□</w:t>
            </w:r>
            <w:r>
              <w:rPr>
                <w:rFonts w:hint="eastAsia" w:ascii="宋体" w:hAnsi="宋体"/>
                <w:b/>
                <w:szCs w:val="21"/>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出  厂  编  号</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出 厂 日 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设 备 采 购 人</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合  同  号</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采 购  日  期</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到 货 日 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总金额（元）</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质量保证期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3" w:type="dxa"/>
            <w:gridSpan w:val="5"/>
            <w:tcBorders>
              <w:left w:val="single" w:color="auto" w:sz="12" w:space="0"/>
              <w:right w:val="single" w:color="auto" w:sz="12" w:space="0"/>
            </w:tcBorders>
            <w:vAlign w:val="center"/>
          </w:tcPr>
          <w:p>
            <w:pPr>
              <w:spacing w:line="340" w:lineRule="exact"/>
              <w:jc w:val="center"/>
              <w:rPr>
                <w:rFonts w:ascii="宋体" w:hAnsi="宋体"/>
                <w:b/>
                <w:szCs w:val="21"/>
              </w:rPr>
            </w:pPr>
            <w:r>
              <w:rPr>
                <w:rFonts w:hint="eastAsia" w:ascii="宋体" w:hAnsi="宋体"/>
                <w:b/>
                <w:szCs w:val="21"/>
              </w:rPr>
              <w:t>进口设备下列项目必填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征免税证明编号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b/>
                <w:color w:val="000000"/>
                <w:sz w:val="22"/>
              </w:rPr>
              <w:t>进口报关单编号（18位）</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b/>
                <w:color w:val="000000"/>
                <w:sz w:val="22"/>
              </w:rPr>
            </w:pPr>
            <w:r>
              <w:rPr>
                <w:rFonts w:hint="eastAsia"/>
                <w:b/>
                <w:color w:val="000000"/>
                <w:sz w:val="22"/>
              </w:rPr>
              <w:t>报关单中的商品顺序编号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b/>
                <w:color w:val="000000"/>
                <w:sz w:val="22"/>
              </w:rPr>
              <w:t>海关放行日期</w:t>
            </w:r>
          </w:p>
        </w:tc>
        <w:tc>
          <w:tcPr>
            <w:tcW w:w="7085" w:type="dxa"/>
            <w:gridSpan w:val="3"/>
            <w:tcBorders>
              <w:right w:val="single" w:color="auto" w:sz="12" w:space="0"/>
            </w:tcBorders>
            <w:vAlign w:val="center"/>
          </w:tcPr>
          <w:p>
            <w:pPr>
              <w:spacing w:line="340" w:lineRule="exact"/>
              <w:jc w:val="center"/>
              <w:rPr>
                <w:rFonts w:ascii="宋体" w:hAnsi="宋体"/>
                <w:b/>
                <w:szCs w:val="21"/>
              </w:rPr>
            </w:pPr>
          </w:p>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b/>
                <w:color w:val="000000"/>
                <w:sz w:val="22"/>
              </w:rPr>
            </w:pPr>
            <w:r>
              <w:rPr>
                <w:rFonts w:hint="eastAsia"/>
                <w:b/>
                <w:color w:val="000000"/>
                <w:sz w:val="22"/>
              </w:rPr>
              <w:t>仪器设备在进口报关单上的名称</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bl>
    <w:p>
      <w: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628"/>
        <w:gridCol w:w="1275"/>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trPr>
        <w:tc>
          <w:tcPr>
            <w:tcW w:w="8833" w:type="dxa"/>
            <w:gridSpan w:val="4"/>
            <w:tcBorders>
              <w:top w:val="single" w:color="auto" w:sz="12" w:space="0"/>
              <w:left w:val="single" w:color="auto" w:sz="12" w:space="0"/>
              <w:right w:val="single" w:color="auto" w:sz="12" w:space="0"/>
            </w:tcBorders>
            <w:vAlign w:val="center"/>
          </w:tcPr>
          <w:p>
            <w:pPr>
              <w:spacing w:line="500" w:lineRule="exact"/>
              <w:jc w:val="center"/>
              <w:rPr>
                <w:b/>
                <w:sz w:val="30"/>
                <w:szCs w:val="30"/>
              </w:rPr>
            </w:pPr>
            <w:r>
              <w:rPr>
                <w:rFonts w:hint="eastAsia"/>
                <w:b/>
                <w:sz w:val="30"/>
                <w:szCs w:val="30"/>
              </w:rPr>
              <w:t>配   套   设   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b/>
                <w:sz w:val="24"/>
              </w:rPr>
            </w:pPr>
            <w:r>
              <w:rPr>
                <w:rFonts w:hint="eastAsia"/>
                <w:b/>
                <w:sz w:val="24"/>
              </w:rPr>
              <w:t>序号</w:t>
            </w:r>
          </w:p>
        </w:tc>
        <w:tc>
          <w:tcPr>
            <w:tcW w:w="3628" w:type="dxa"/>
            <w:vAlign w:val="center"/>
          </w:tcPr>
          <w:p>
            <w:pPr>
              <w:spacing w:line="360" w:lineRule="exact"/>
              <w:jc w:val="center"/>
              <w:rPr>
                <w:b/>
                <w:sz w:val="24"/>
              </w:rPr>
            </w:pPr>
            <w:r>
              <w:rPr>
                <w:rFonts w:hint="eastAsia"/>
                <w:b/>
                <w:sz w:val="24"/>
              </w:rPr>
              <w:t>名    称</w:t>
            </w:r>
          </w:p>
        </w:tc>
        <w:tc>
          <w:tcPr>
            <w:tcW w:w="1275" w:type="dxa"/>
            <w:vAlign w:val="center"/>
          </w:tcPr>
          <w:p>
            <w:pPr>
              <w:spacing w:line="360" w:lineRule="exact"/>
              <w:jc w:val="center"/>
              <w:rPr>
                <w:b/>
                <w:sz w:val="24"/>
              </w:rPr>
            </w:pPr>
            <w:r>
              <w:rPr>
                <w:rFonts w:hint="eastAsia"/>
                <w:b/>
                <w:sz w:val="24"/>
              </w:rPr>
              <w:t>数量</w:t>
            </w:r>
          </w:p>
        </w:tc>
        <w:tc>
          <w:tcPr>
            <w:tcW w:w="3055" w:type="dxa"/>
            <w:tcBorders>
              <w:right w:val="single" w:color="auto" w:sz="12" w:space="0"/>
            </w:tcBorders>
            <w:vAlign w:val="center"/>
          </w:tcPr>
          <w:p>
            <w:pPr>
              <w:spacing w:line="360" w:lineRule="exact"/>
              <w:jc w:val="center"/>
              <w:rPr>
                <w:b/>
                <w:sz w:val="24"/>
              </w:rPr>
            </w:pPr>
            <w:r>
              <w:rPr>
                <w:rFonts w:hint="eastAsia"/>
                <w:b/>
                <w:sz w:val="24"/>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1</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2</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3</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4</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5" w:type="dxa"/>
            <w:tcBorders>
              <w:left w:val="single" w:color="auto" w:sz="12" w:space="0"/>
            </w:tcBorders>
            <w:vAlign w:val="center"/>
          </w:tcPr>
          <w:p>
            <w:pPr>
              <w:spacing w:line="360" w:lineRule="exact"/>
              <w:jc w:val="center"/>
              <w:rPr>
                <w:sz w:val="24"/>
              </w:rPr>
            </w:pPr>
            <w:r>
              <w:rPr>
                <w:rFonts w:hint="eastAsia"/>
                <w:sz w:val="24"/>
              </w:rPr>
              <w:t>5</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6</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7</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8</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9</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5" w:type="dxa"/>
            <w:tcBorders>
              <w:left w:val="single" w:color="auto" w:sz="12" w:space="0"/>
              <w:bottom w:val="single" w:color="auto" w:sz="12" w:space="0"/>
            </w:tcBorders>
            <w:vAlign w:val="center"/>
          </w:tcPr>
          <w:p>
            <w:pPr>
              <w:spacing w:line="360" w:lineRule="exact"/>
              <w:jc w:val="center"/>
              <w:rPr>
                <w:sz w:val="24"/>
              </w:rPr>
            </w:pPr>
            <w:r>
              <w:rPr>
                <w:rFonts w:hint="eastAsia"/>
                <w:sz w:val="24"/>
              </w:rPr>
              <w:t>10</w:t>
            </w:r>
          </w:p>
        </w:tc>
        <w:tc>
          <w:tcPr>
            <w:tcW w:w="3628" w:type="dxa"/>
            <w:tcBorders>
              <w:bottom w:val="single" w:color="auto" w:sz="12" w:space="0"/>
            </w:tcBorders>
            <w:vAlign w:val="center"/>
          </w:tcPr>
          <w:p>
            <w:pPr>
              <w:spacing w:line="360" w:lineRule="exact"/>
              <w:jc w:val="center"/>
              <w:rPr>
                <w:sz w:val="24"/>
              </w:rPr>
            </w:pPr>
          </w:p>
        </w:tc>
        <w:tc>
          <w:tcPr>
            <w:tcW w:w="1275" w:type="dxa"/>
            <w:tcBorders>
              <w:bottom w:val="single" w:color="auto" w:sz="12" w:space="0"/>
            </w:tcBorders>
            <w:vAlign w:val="center"/>
          </w:tcPr>
          <w:p>
            <w:pPr>
              <w:spacing w:line="360" w:lineRule="exact"/>
              <w:jc w:val="center"/>
              <w:rPr>
                <w:sz w:val="24"/>
              </w:rPr>
            </w:pPr>
          </w:p>
        </w:tc>
        <w:tc>
          <w:tcPr>
            <w:tcW w:w="3055" w:type="dxa"/>
            <w:tcBorders>
              <w:bottom w:val="single" w:color="auto" w:sz="12" w:space="0"/>
              <w:right w:val="single" w:color="auto" w:sz="12" w:space="0"/>
            </w:tcBorders>
            <w:vAlign w:val="center"/>
          </w:tcPr>
          <w:p>
            <w:pPr>
              <w:spacing w:line="360" w:lineRule="exact"/>
              <w:jc w:val="center"/>
              <w:rPr>
                <w:sz w:val="24"/>
              </w:rPr>
            </w:pPr>
          </w:p>
        </w:tc>
      </w:tr>
    </w:tbl>
    <w:p>
      <w:pPr>
        <w:ind w:firstLine="900" w:firstLineChars="500"/>
        <w:rPr>
          <w:sz w:val="18"/>
          <w:szCs w:val="18"/>
        </w:rPr>
      </w:pPr>
    </w:p>
    <w:p>
      <w:pPr>
        <w:ind w:firstLine="900" w:firstLineChars="500"/>
        <w:rPr>
          <w:sz w:val="18"/>
          <w:szCs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902"/>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833" w:type="dxa"/>
            <w:gridSpan w:val="3"/>
            <w:tcBorders>
              <w:top w:val="single" w:color="auto" w:sz="12" w:space="0"/>
              <w:left w:val="single" w:color="auto" w:sz="12" w:space="0"/>
              <w:right w:val="single" w:color="auto" w:sz="12" w:space="0"/>
            </w:tcBorders>
            <w:vAlign w:val="center"/>
          </w:tcPr>
          <w:p>
            <w:pPr>
              <w:jc w:val="center"/>
              <w:rPr>
                <w:b/>
                <w:sz w:val="36"/>
                <w:szCs w:val="36"/>
              </w:rPr>
            </w:pPr>
            <w:r>
              <w:rPr>
                <w:rFonts w:hint="eastAsia"/>
                <w:b/>
                <w:sz w:val="36"/>
                <w:szCs w:val="36"/>
              </w:rPr>
              <w:t>设备所附技术资料及说明书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6" w:type="dxa"/>
            <w:tcBorders>
              <w:left w:val="single" w:color="auto" w:sz="12" w:space="0"/>
            </w:tcBorders>
            <w:vAlign w:val="center"/>
          </w:tcPr>
          <w:p>
            <w:pPr>
              <w:jc w:val="center"/>
              <w:rPr>
                <w:b/>
                <w:sz w:val="28"/>
                <w:szCs w:val="28"/>
              </w:rPr>
            </w:pPr>
            <w:r>
              <w:rPr>
                <w:rFonts w:hint="eastAsia"/>
                <w:b/>
                <w:sz w:val="28"/>
                <w:szCs w:val="28"/>
              </w:rPr>
              <w:t>序号</w:t>
            </w:r>
          </w:p>
        </w:tc>
        <w:tc>
          <w:tcPr>
            <w:tcW w:w="4902" w:type="dxa"/>
            <w:vAlign w:val="center"/>
          </w:tcPr>
          <w:p>
            <w:pPr>
              <w:jc w:val="center"/>
              <w:rPr>
                <w:b/>
                <w:sz w:val="28"/>
                <w:szCs w:val="28"/>
              </w:rPr>
            </w:pPr>
            <w:r>
              <w:rPr>
                <w:rFonts w:hint="eastAsia"/>
                <w:b/>
                <w:sz w:val="28"/>
                <w:szCs w:val="28"/>
              </w:rPr>
              <w:t xml:space="preserve">名 </w:t>
            </w:r>
            <w:r>
              <w:rPr>
                <w:b/>
                <w:sz w:val="28"/>
                <w:szCs w:val="28"/>
              </w:rPr>
              <w:t xml:space="preserve">    </w:t>
            </w:r>
            <w:r>
              <w:rPr>
                <w:rFonts w:hint="eastAsia"/>
                <w:b/>
                <w:sz w:val="28"/>
                <w:szCs w:val="28"/>
              </w:rPr>
              <w:t>称</w:t>
            </w:r>
          </w:p>
        </w:tc>
        <w:tc>
          <w:tcPr>
            <w:tcW w:w="3055" w:type="dxa"/>
            <w:tcBorders>
              <w:right w:val="single" w:color="auto" w:sz="12" w:space="0"/>
            </w:tcBorders>
            <w:vAlign w:val="center"/>
          </w:tcPr>
          <w:p>
            <w:pPr>
              <w:jc w:val="center"/>
              <w:rPr>
                <w:b/>
                <w:sz w:val="28"/>
                <w:szCs w:val="28"/>
              </w:rPr>
            </w:pPr>
            <w:r>
              <w:rPr>
                <w:rFonts w:hint="eastAsia"/>
                <w:b/>
                <w:sz w:val="28"/>
                <w:szCs w:val="28"/>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1</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2</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3</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4</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76" w:type="dxa"/>
            <w:tcBorders>
              <w:left w:val="single" w:color="auto" w:sz="12" w:space="0"/>
              <w:bottom w:val="single" w:color="auto" w:sz="12" w:space="0"/>
            </w:tcBorders>
            <w:vAlign w:val="center"/>
          </w:tcPr>
          <w:p>
            <w:pPr>
              <w:jc w:val="center"/>
              <w:rPr>
                <w:sz w:val="24"/>
              </w:rPr>
            </w:pPr>
            <w:r>
              <w:rPr>
                <w:rFonts w:hint="eastAsia"/>
                <w:sz w:val="24"/>
              </w:rPr>
              <w:t>5</w:t>
            </w:r>
          </w:p>
        </w:tc>
        <w:tc>
          <w:tcPr>
            <w:tcW w:w="4902" w:type="dxa"/>
            <w:tcBorders>
              <w:bottom w:val="single" w:color="auto" w:sz="12" w:space="0"/>
            </w:tcBorders>
            <w:vAlign w:val="center"/>
          </w:tcPr>
          <w:p>
            <w:pPr>
              <w:jc w:val="center"/>
              <w:rPr>
                <w:sz w:val="24"/>
              </w:rPr>
            </w:pPr>
          </w:p>
        </w:tc>
        <w:tc>
          <w:tcPr>
            <w:tcW w:w="3055" w:type="dxa"/>
            <w:tcBorders>
              <w:bottom w:val="single" w:color="auto" w:sz="12" w:space="0"/>
              <w:right w:val="single" w:color="auto" w:sz="12" w:space="0"/>
            </w:tcBorders>
            <w:vAlign w:val="center"/>
          </w:tcPr>
          <w:p>
            <w:pPr>
              <w:jc w:val="center"/>
              <w:rPr>
                <w:sz w:val="24"/>
              </w:rPr>
            </w:pPr>
          </w:p>
        </w:tc>
      </w:tr>
    </w:tbl>
    <w:p>
      <w:pPr>
        <w:ind w:firstLine="1050" w:firstLineChars="500"/>
      </w:pPr>
      <w:r>
        <w:br w:type="page"/>
      </w:r>
    </w:p>
    <w:p>
      <w:pPr>
        <w:ind w:firstLine="1050" w:firstLineChars="500"/>
      </w:pPr>
    </w:p>
    <w:p>
      <w:pPr>
        <w:ind w:firstLine="1050" w:firstLineChars="50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268"/>
        <w:gridCol w:w="212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833" w:type="dxa"/>
            <w:gridSpan w:val="4"/>
            <w:tcBorders>
              <w:top w:val="single" w:color="auto" w:sz="12" w:space="0"/>
              <w:left w:val="single" w:color="auto" w:sz="12" w:space="0"/>
              <w:right w:val="single" w:color="auto" w:sz="12" w:space="0"/>
            </w:tcBorders>
            <w:vAlign w:val="center"/>
          </w:tcPr>
          <w:p>
            <w:pPr>
              <w:jc w:val="center"/>
              <w:rPr>
                <w:b/>
                <w:sz w:val="36"/>
                <w:szCs w:val="36"/>
              </w:rPr>
            </w:pPr>
            <w:r>
              <w:rPr>
                <w:rFonts w:hint="eastAsia"/>
                <w:b/>
                <w:sz w:val="36"/>
                <w:szCs w:val="36"/>
              </w:rPr>
              <w:t>技 术 指 标 验 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jc w:val="center"/>
              <w:rPr>
                <w:b/>
                <w:sz w:val="28"/>
                <w:szCs w:val="28"/>
              </w:rPr>
            </w:pPr>
            <w:r>
              <w:rPr>
                <w:rFonts w:hint="eastAsia"/>
                <w:b/>
                <w:sz w:val="28"/>
                <w:szCs w:val="28"/>
              </w:rPr>
              <w:t>技术指标名称</w:t>
            </w:r>
          </w:p>
        </w:tc>
        <w:tc>
          <w:tcPr>
            <w:tcW w:w="2268" w:type="dxa"/>
            <w:tcBorders>
              <w:left w:val="double" w:color="auto" w:sz="4" w:space="0"/>
              <w:right w:val="single" w:color="auto" w:sz="4" w:space="0"/>
            </w:tcBorders>
            <w:vAlign w:val="center"/>
          </w:tcPr>
          <w:p>
            <w:pPr>
              <w:jc w:val="center"/>
              <w:rPr>
                <w:b/>
                <w:sz w:val="28"/>
                <w:szCs w:val="28"/>
              </w:rPr>
            </w:pPr>
            <w:r>
              <w:rPr>
                <w:rFonts w:hint="eastAsia"/>
                <w:b/>
                <w:sz w:val="28"/>
                <w:szCs w:val="28"/>
              </w:rPr>
              <w:t>合同要求指标</w:t>
            </w:r>
          </w:p>
        </w:tc>
        <w:tc>
          <w:tcPr>
            <w:tcW w:w="2126" w:type="dxa"/>
            <w:tcBorders>
              <w:left w:val="single" w:color="auto" w:sz="4" w:space="0"/>
              <w:right w:val="double" w:color="auto" w:sz="4" w:space="0"/>
            </w:tcBorders>
            <w:vAlign w:val="center"/>
          </w:tcPr>
          <w:p>
            <w:pPr>
              <w:jc w:val="center"/>
              <w:rPr>
                <w:b/>
                <w:sz w:val="28"/>
                <w:szCs w:val="28"/>
              </w:rPr>
            </w:pPr>
            <w:r>
              <w:rPr>
                <w:rFonts w:hint="eastAsia"/>
                <w:b/>
                <w:sz w:val="28"/>
                <w:szCs w:val="28"/>
              </w:rPr>
              <w:t>实际测试数据</w:t>
            </w:r>
          </w:p>
        </w:tc>
        <w:tc>
          <w:tcPr>
            <w:tcW w:w="1354" w:type="dxa"/>
            <w:tcBorders>
              <w:left w:val="double" w:color="auto" w:sz="4" w:space="0"/>
              <w:right w:val="single" w:color="auto" w:sz="12" w:space="0"/>
            </w:tcBorders>
            <w:vAlign w:val="center"/>
          </w:tcPr>
          <w:p>
            <w:pPr>
              <w:jc w:val="center"/>
              <w:rPr>
                <w:b/>
                <w:sz w:val="28"/>
                <w:szCs w:val="28"/>
              </w:rPr>
            </w:pPr>
            <w:r>
              <w:rPr>
                <w:rFonts w:hint="eastAsia"/>
                <w:b/>
                <w:sz w:val="28"/>
                <w:szCs w:val="28"/>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bottom w:val="single" w:color="auto" w:sz="4"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bottom w:val="sing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bottom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bottom w:val="sing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top w:val="single" w:color="auto" w:sz="4" w:space="0"/>
              <w:left w:val="single" w:color="auto" w:sz="12" w:space="0"/>
              <w:right w:val="double" w:color="auto" w:sz="4" w:space="0"/>
            </w:tcBorders>
            <w:vAlign w:val="center"/>
          </w:tcPr>
          <w:p>
            <w:pPr>
              <w:spacing w:line="300" w:lineRule="auto"/>
              <w:ind w:firstLine="420" w:firstLineChars="200"/>
              <w:rPr>
                <w:szCs w:val="21"/>
              </w:rPr>
            </w:pPr>
          </w:p>
        </w:tc>
        <w:tc>
          <w:tcPr>
            <w:tcW w:w="2268" w:type="dxa"/>
            <w:tcBorders>
              <w:top w:val="single" w:color="auto" w:sz="4" w:space="0"/>
              <w:left w:val="double" w:color="auto" w:sz="4" w:space="0"/>
              <w:right w:val="single" w:color="auto" w:sz="4" w:space="0"/>
            </w:tcBorders>
            <w:vAlign w:val="center"/>
          </w:tcPr>
          <w:p>
            <w:pPr>
              <w:spacing w:line="300" w:lineRule="auto"/>
              <w:ind w:firstLine="420" w:firstLineChars="200"/>
              <w:rPr>
                <w:szCs w:val="21"/>
              </w:rPr>
            </w:pPr>
          </w:p>
        </w:tc>
        <w:tc>
          <w:tcPr>
            <w:tcW w:w="2126" w:type="dxa"/>
            <w:tcBorders>
              <w:top w:val="single" w:color="auto" w:sz="4" w:space="0"/>
              <w:left w:val="single" w:color="auto" w:sz="4" w:space="0"/>
              <w:right w:val="double" w:color="auto" w:sz="4" w:space="0"/>
            </w:tcBorders>
            <w:vAlign w:val="center"/>
          </w:tcPr>
          <w:p>
            <w:pPr>
              <w:spacing w:line="300" w:lineRule="auto"/>
              <w:ind w:firstLine="420" w:firstLineChars="200"/>
              <w:rPr>
                <w:szCs w:val="21"/>
              </w:rPr>
            </w:pPr>
          </w:p>
        </w:tc>
        <w:tc>
          <w:tcPr>
            <w:tcW w:w="1354" w:type="dxa"/>
            <w:tcBorders>
              <w:top w:val="single" w:color="auto" w:sz="4" w:space="0"/>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bottom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bottom w:val="single" w:color="auto" w:sz="12"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bottom w:val="single" w:color="auto" w:sz="12"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bottom w:val="single" w:color="auto" w:sz="12" w:space="0"/>
              <w:right w:val="single" w:color="auto" w:sz="12" w:space="0"/>
            </w:tcBorders>
            <w:vAlign w:val="center"/>
          </w:tcPr>
          <w:p>
            <w:pPr>
              <w:spacing w:line="300" w:lineRule="auto"/>
              <w:ind w:firstLine="420" w:firstLineChars="200"/>
              <w:rPr>
                <w:szCs w:val="21"/>
              </w:rPr>
            </w:pPr>
          </w:p>
        </w:tc>
      </w:tr>
    </w:tbl>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tbl>
      <w:tblPr>
        <w:tblStyle w:val="11"/>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417"/>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836" w:type="dxa"/>
            <w:gridSpan w:val="4"/>
            <w:tcBorders>
              <w:top w:val="single" w:color="auto" w:sz="4" w:space="0"/>
              <w:left w:val="single" w:color="auto" w:sz="12" w:space="0"/>
              <w:right w:val="single" w:color="auto" w:sz="12" w:space="0"/>
            </w:tcBorders>
            <w:vAlign w:val="center"/>
          </w:tcPr>
          <w:p>
            <w:pPr>
              <w:rPr>
                <w:b/>
                <w:sz w:val="32"/>
                <w:szCs w:val="32"/>
              </w:rPr>
            </w:pPr>
            <w:r>
              <w:rPr>
                <w:rFonts w:hint="eastAsia"/>
                <w:b/>
                <w:sz w:val="32"/>
                <w:szCs w:val="32"/>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8836" w:type="dxa"/>
            <w:gridSpan w:val="4"/>
            <w:tcBorders>
              <w:left w:val="single" w:color="auto" w:sz="12" w:space="0"/>
              <w:right w:val="single" w:color="auto" w:sz="12" w:space="0"/>
            </w:tcBorders>
            <w:vAlign w:val="center"/>
          </w:tcPr>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68" w:type="dxa"/>
            <w:tcBorders>
              <w:left w:val="single" w:color="auto" w:sz="12" w:space="0"/>
              <w:right w:val="single" w:color="auto" w:sz="4" w:space="0"/>
            </w:tcBorders>
            <w:vAlign w:val="center"/>
          </w:tcPr>
          <w:p>
            <w:pPr>
              <w:jc w:val="center"/>
              <w:rPr>
                <w:b/>
                <w:sz w:val="24"/>
              </w:rPr>
            </w:pPr>
            <w:r>
              <w:rPr>
                <w:rFonts w:hint="eastAsia"/>
                <w:b/>
                <w:sz w:val="24"/>
              </w:rPr>
              <w:t>参加验收</w:t>
            </w:r>
          </w:p>
          <w:p>
            <w:pPr>
              <w:jc w:val="center"/>
              <w:rPr>
                <w:sz w:val="28"/>
                <w:szCs w:val="28"/>
              </w:rPr>
            </w:pPr>
            <w:r>
              <w:rPr>
                <w:rFonts w:hint="eastAsia"/>
                <w:b/>
                <w:sz w:val="24"/>
              </w:rPr>
              <w:t>人员姓名</w:t>
            </w:r>
          </w:p>
        </w:tc>
        <w:tc>
          <w:tcPr>
            <w:tcW w:w="3402" w:type="dxa"/>
            <w:tcBorders>
              <w:left w:val="single" w:color="auto" w:sz="4" w:space="0"/>
              <w:right w:val="single" w:color="auto" w:sz="4" w:space="0"/>
            </w:tcBorders>
            <w:vAlign w:val="center"/>
          </w:tcPr>
          <w:p>
            <w:pPr>
              <w:ind w:firstLine="120" w:firstLineChars="50"/>
              <w:jc w:val="center"/>
              <w:rPr>
                <w:sz w:val="28"/>
                <w:szCs w:val="28"/>
              </w:rPr>
            </w:pPr>
            <w:r>
              <w:rPr>
                <w:rFonts w:hint="eastAsia"/>
                <w:b/>
                <w:sz w:val="24"/>
              </w:rPr>
              <w:t>工作单位</w:t>
            </w:r>
          </w:p>
        </w:tc>
        <w:tc>
          <w:tcPr>
            <w:tcW w:w="1417" w:type="dxa"/>
            <w:tcBorders>
              <w:left w:val="single" w:color="auto" w:sz="4" w:space="0"/>
              <w:right w:val="single" w:color="auto" w:sz="4" w:space="0"/>
            </w:tcBorders>
            <w:vAlign w:val="center"/>
          </w:tcPr>
          <w:p>
            <w:pPr>
              <w:ind w:firstLine="120" w:firstLineChars="50"/>
              <w:jc w:val="center"/>
              <w:rPr>
                <w:sz w:val="28"/>
                <w:szCs w:val="28"/>
              </w:rPr>
            </w:pPr>
            <w:r>
              <w:rPr>
                <w:rFonts w:hint="eastAsia"/>
                <w:b/>
                <w:sz w:val="24"/>
              </w:rPr>
              <w:t>职称</w:t>
            </w:r>
          </w:p>
        </w:tc>
        <w:tc>
          <w:tcPr>
            <w:tcW w:w="2349" w:type="dxa"/>
            <w:tcBorders>
              <w:left w:val="single" w:color="auto" w:sz="4" w:space="0"/>
              <w:right w:val="single" w:color="auto" w:sz="12" w:space="0"/>
            </w:tcBorders>
            <w:vAlign w:val="center"/>
          </w:tcPr>
          <w:p>
            <w:pPr>
              <w:ind w:firstLine="120" w:firstLineChars="50"/>
              <w:jc w:val="center"/>
              <w:rPr>
                <w:sz w:val="28"/>
                <w:szCs w:val="28"/>
              </w:rPr>
            </w:pPr>
            <w:r>
              <w:rPr>
                <w:rFonts w:hint="eastAsia"/>
                <w:b/>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tcBorders>
            <w:vAlign w:val="center"/>
          </w:tcPr>
          <w:p>
            <w:pPr>
              <w:jc w:val="center"/>
              <w:rPr>
                <w:b/>
                <w:sz w:val="24"/>
              </w:rPr>
            </w:pPr>
          </w:p>
        </w:tc>
        <w:tc>
          <w:tcPr>
            <w:tcW w:w="3402" w:type="dxa"/>
            <w:tcBorders>
              <w:right w:val="single" w:color="auto" w:sz="4" w:space="0"/>
            </w:tcBorders>
            <w:vAlign w:val="center"/>
          </w:tcPr>
          <w:p>
            <w:pPr>
              <w:jc w:val="center"/>
              <w:rPr>
                <w:sz w:val="24"/>
              </w:rPr>
            </w:pPr>
          </w:p>
        </w:tc>
        <w:tc>
          <w:tcPr>
            <w:tcW w:w="1417" w:type="dxa"/>
            <w:tcBorders>
              <w:left w:val="single" w:color="auto" w:sz="4" w:space="0"/>
              <w:right w:val="single" w:color="auto" w:sz="4" w:space="0"/>
            </w:tcBorders>
            <w:vAlign w:val="center"/>
          </w:tcPr>
          <w:p>
            <w:pPr>
              <w:jc w:val="center"/>
              <w:rPr>
                <w:sz w:val="24"/>
              </w:rPr>
            </w:pPr>
          </w:p>
        </w:tc>
        <w:tc>
          <w:tcPr>
            <w:tcW w:w="2349" w:type="dxa"/>
            <w:tcBorders>
              <w:left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tcBorders>
            <w:vAlign w:val="center"/>
          </w:tcPr>
          <w:p>
            <w:pPr>
              <w:ind w:firstLine="120" w:firstLineChars="50"/>
              <w:rPr>
                <w:b/>
                <w:sz w:val="24"/>
              </w:rPr>
            </w:pPr>
          </w:p>
        </w:tc>
        <w:tc>
          <w:tcPr>
            <w:tcW w:w="3402" w:type="dxa"/>
            <w:tcBorders>
              <w:right w:val="single" w:color="auto" w:sz="4" w:space="0"/>
            </w:tcBorders>
            <w:vAlign w:val="center"/>
          </w:tcPr>
          <w:p>
            <w:pPr>
              <w:jc w:val="center"/>
              <w:rPr>
                <w:sz w:val="24"/>
              </w:rPr>
            </w:pPr>
          </w:p>
        </w:tc>
        <w:tc>
          <w:tcPr>
            <w:tcW w:w="1417" w:type="dxa"/>
            <w:tcBorders>
              <w:left w:val="single" w:color="auto" w:sz="4" w:space="0"/>
              <w:right w:val="single" w:color="auto" w:sz="4" w:space="0"/>
            </w:tcBorders>
            <w:vAlign w:val="center"/>
          </w:tcPr>
          <w:p>
            <w:pPr>
              <w:jc w:val="center"/>
              <w:rPr>
                <w:sz w:val="24"/>
              </w:rPr>
            </w:pPr>
          </w:p>
        </w:tc>
        <w:tc>
          <w:tcPr>
            <w:tcW w:w="2349" w:type="dxa"/>
            <w:tcBorders>
              <w:left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bottom w:val="single" w:color="auto" w:sz="12" w:space="0"/>
            </w:tcBorders>
            <w:vAlign w:val="center"/>
          </w:tcPr>
          <w:p>
            <w:pPr>
              <w:jc w:val="center"/>
              <w:rPr>
                <w:b/>
                <w:sz w:val="24"/>
              </w:rPr>
            </w:pPr>
          </w:p>
        </w:tc>
        <w:tc>
          <w:tcPr>
            <w:tcW w:w="3402" w:type="dxa"/>
            <w:tcBorders>
              <w:bottom w:val="single" w:color="auto" w:sz="12" w:space="0"/>
              <w:right w:val="single" w:color="auto" w:sz="4" w:space="0"/>
            </w:tcBorders>
            <w:vAlign w:val="center"/>
          </w:tcPr>
          <w:p>
            <w:pPr>
              <w:jc w:val="center"/>
              <w:rPr>
                <w:sz w:val="24"/>
              </w:rPr>
            </w:pPr>
          </w:p>
        </w:tc>
        <w:tc>
          <w:tcPr>
            <w:tcW w:w="1417" w:type="dxa"/>
            <w:tcBorders>
              <w:left w:val="single" w:color="auto" w:sz="4" w:space="0"/>
              <w:bottom w:val="single" w:color="auto" w:sz="12" w:space="0"/>
              <w:right w:val="single" w:color="auto" w:sz="4" w:space="0"/>
            </w:tcBorders>
            <w:vAlign w:val="center"/>
          </w:tcPr>
          <w:p>
            <w:pPr>
              <w:jc w:val="center"/>
              <w:rPr>
                <w:sz w:val="24"/>
              </w:rPr>
            </w:pPr>
          </w:p>
        </w:tc>
        <w:tc>
          <w:tcPr>
            <w:tcW w:w="2349" w:type="dxa"/>
            <w:tcBorders>
              <w:left w:val="single" w:color="auto" w:sz="4" w:space="0"/>
              <w:bottom w:val="single" w:color="auto" w:sz="12" w:space="0"/>
              <w:right w:val="single" w:color="auto" w:sz="12" w:space="0"/>
            </w:tcBorders>
            <w:vAlign w:val="center"/>
          </w:tcPr>
          <w:p>
            <w:pPr>
              <w:jc w:val="center"/>
              <w:rPr>
                <w:sz w:val="24"/>
              </w:rPr>
            </w:pPr>
          </w:p>
        </w:tc>
      </w:tr>
    </w:tbl>
    <w:p>
      <w:pPr>
        <w:rPr>
          <w:sz w:val="18"/>
          <w:szCs w:val="18"/>
        </w:rPr>
      </w:pPr>
    </w:p>
    <w:p>
      <w:pPr>
        <w:widowControl/>
        <w:jc w:val="left"/>
        <w:rPr>
          <w:rFonts w:asciiTheme="majorHAnsi" w:hAnsiTheme="majorHAnsi" w:eastAsiaTheme="majorEastAsia" w:cstheme="majorBidi"/>
          <w:b/>
          <w:bCs/>
          <w:sz w:val="32"/>
          <w:szCs w:val="32"/>
        </w:rPr>
      </w:pPr>
      <w:r>
        <w:br w:type="page"/>
      </w:r>
    </w:p>
    <w:p>
      <w:pPr>
        <w:pStyle w:val="3"/>
      </w:pPr>
      <w:r>
        <w:rPr>
          <w:rFonts w:hint="eastAsia"/>
        </w:rPr>
        <w:t>附件10：验收报告模板（学校版）</w:t>
      </w:r>
    </w:p>
    <w:p>
      <w:pPr>
        <w:rPr>
          <w:rFonts w:ascii="华文行楷" w:eastAsia="华文行楷"/>
          <w:sz w:val="32"/>
          <w:szCs w:val="32"/>
        </w:rPr>
      </w:pPr>
    </w:p>
    <w:p/>
    <w:p>
      <w:pPr>
        <w:tabs>
          <w:tab w:val="left" w:pos="720"/>
        </w:tabs>
        <w:jc w:val="center"/>
        <w:rPr>
          <w:rFonts w:eastAsia="华文行楷"/>
          <w:sz w:val="72"/>
        </w:rPr>
      </w:pPr>
      <w:r>
        <w:rPr>
          <w:rFonts w:hint="eastAsia" w:eastAsia="华文行楷"/>
          <w:sz w:val="72"/>
        </w:rPr>
        <w:t>北京师范大学</w:t>
      </w:r>
    </w:p>
    <w:p>
      <w:pPr>
        <w:tabs>
          <w:tab w:val="left" w:pos="720"/>
        </w:tabs>
        <w:jc w:val="center"/>
        <w:rPr>
          <w:b/>
          <w:bCs/>
          <w:sz w:val="44"/>
        </w:rPr>
      </w:pPr>
      <w:r>
        <w:rPr>
          <w:rFonts w:hint="eastAsia"/>
          <w:b/>
          <w:bCs/>
          <w:sz w:val="44"/>
        </w:rPr>
        <w:t>单价50万以上设备</w:t>
      </w:r>
    </w:p>
    <w:p>
      <w:pPr>
        <w:tabs>
          <w:tab w:val="left" w:pos="720"/>
        </w:tabs>
        <w:jc w:val="center"/>
        <w:rPr>
          <w:b/>
          <w:bCs/>
          <w:sz w:val="44"/>
        </w:rPr>
      </w:pPr>
      <w:r>
        <w:rPr>
          <w:rFonts w:hint="eastAsia"/>
          <w:b/>
          <w:bCs/>
          <w:sz w:val="44"/>
        </w:rPr>
        <w:t>验收报告</w:t>
      </w:r>
    </w:p>
    <w:p>
      <w:pPr>
        <w:jc w:val="center"/>
      </w:pPr>
    </w:p>
    <w:p>
      <w:pPr>
        <w:jc w:val="center"/>
      </w:pPr>
    </w:p>
    <w:p>
      <w:pPr>
        <w:ind w:firstLine="1400" w:firstLineChars="500"/>
        <w:rPr>
          <w:sz w:val="28"/>
          <w:szCs w:val="28"/>
        </w:rPr>
      </w:pPr>
    </w:p>
    <w:p>
      <w:pPr>
        <w:jc w:val="center"/>
        <w:rPr>
          <w:sz w:val="28"/>
          <w:szCs w:val="28"/>
        </w:rPr>
      </w:pPr>
    </w:p>
    <w:p>
      <w:pPr>
        <w:ind w:firstLine="1400" w:firstLineChars="500"/>
        <w:rPr>
          <w:sz w:val="28"/>
          <w:szCs w:val="28"/>
        </w:rPr>
      </w:pPr>
      <w:r>
        <w:rPr>
          <w:rFonts w:hint="eastAsia"/>
          <w:sz w:val="28"/>
          <w:szCs w:val="28"/>
        </w:rPr>
        <w:t>设备编号：</w:t>
      </w:r>
      <w:r>
        <w:rPr>
          <w:rFonts w:hint="eastAsia"/>
          <w:sz w:val="28"/>
          <w:szCs w:val="28"/>
          <w:u w:val="single"/>
        </w:rPr>
        <w:t xml:space="preserve">                                     </w:t>
      </w:r>
    </w:p>
    <w:p>
      <w:pPr>
        <w:rPr>
          <w:sz w:val="28"/>
          <w:szCs w:val="28"/>
        </w:rPr>
      </w:pPr>
      <w:r>
        <w:rPr>
          <w:rFonts w:hint="eastAsia"/>
          <w:sz w:val="28"/>
          <w:szCs w:val="28"/>
        </w:rPr>
        <w:t xml:space="preserve">              </w:t>
      </w:r>
    </w:p>
    <w:p>
      <w:pPr>
        <w:ind w:firstLine="1400" w:firstLineChars="500"/>
        <w:rPr>
          <w:sz w:val="28"/>
          <w:szCs w:val="28"/>
        </w:rPr>
      </w:pPr>
      <w:r>
        <w:rPr>
          <w:rFonts w:hint="eastAsia"/>
          <w:sz w:val="28"/>
          <w:szCs w:val="28"/>
        </w:rPr>
        <w:t>设备名称：</w:t>
      </w:r>
      <w:r>
        <w:rPr>
          <w:rFonts w:hint="eastAsia"/>
          <w:sz w:val="28"/>
          <w:szCs w:val="28"/>
          <w:u w:val="single"/>
        </w:rPr>
        <w:t xml:space="preserve">                                     </w:t>
      </w:r>
    </w:p>
    <w:p>
      <w:pPr>
        <w:ind w:firstLine="1960" w:firstLineChars="700"/>
        <w:rPr>
          <w:sz w:val="28"/>
          <w:szCs w:val="28"/>
        </w:rPr>
      </w:pPr>
    </w:p>
    <w:p>
      <w:pPr>
        <w:ind w:firstLine="1400" w:firstLineChars="500"/>
        <w:rPr>
          <w:sz w:val="28"/>
          <w:szCs w:val="28"/>
        </w:rPr>
      </w:pPr>
      <w:r>
        <w:rPr>
          <w:rFonts w:hint="eastAsia"/>
          <w:sz w:val="28"/>
          <w:szCs w:val="28"/>
        </w:rPr>
        <w:t>使用单位：</w:t>
      </w:r>
      <w:r>
        <w:rPr>
          <w:rFonts w:hint="eastAsia"/>
          <w:sz w:val="28"/>
          <w:szCs w:val="28"/>
          <w:u w:val="single"/>
        </w:rPr>
        <w:t xml:space="preserve">                                     </w:t>
      </w:r>
    </w:p>
    <w:p>
      <w:pPr>
        <w:ind w:firstLine="1960" w:firstLineChars="700"/>
        <w:rPr>
          <w:sz w:val="28"/>
          <w:szCs w:val="28"/>
        </w:rPr>
      </w:pPr>
    </w:p>
    <w:p>
      <w:pPr>
        <w:ind w:firstLine="1400" w:firstLineChars="500"/>
        <w:rPr>
          <w:sz w:val="28"/>
          <w:szCs w:val="28"/>
          <w:u w:val="single"/>
        </w:rPr>
      </w:pPr>
      <w:r>
        <w:rPr>
          <w:rFonts w:hint="eastAsia"/>
          <w:sz w:val="28"/>
          <w:szCs w:val="28"/>
        </w:rPr>
        <w:t>验收日期：</w:t>
      </w:r>
      <w:r>
        <w:rPr>
          <w:rFonts w:hint="eastAsia"/>
          <w:sz w:val="28"/>
          <w:szCs w:val="28"/>
          <w:u w:val="single"/>
        </w:rPr>
        <w:t xml:space="preserve">                                     </w:t>
      </w: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p>
      <w:pPr>
        <w:ind w:firstLine="1400" w:firstLineChars="500"/>
        <w:rPr>
          <w:sz w:val="28"/>
          <w:szCs w:val="28"/>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73"/>
        <w:gridCol w:w="2667"/>
        <w:gridCol w:w="1594"/>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5" w:type="dxa"/>
            <w:vMerge w:val="restart"/>
            <w:tcBorders>
              <w:top w:val="single" w:color="auto" w:sz="12" w:space="0"/>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设备</w:t>
            </w:r>
          </w:p>
          <w:p>
            <w:pPr>
              <w:spacing w:line="340" w:lineRule="exact"/>
              <w:jc w:val="center"/>
              <w:rPr>
                <w:rFonts w:ascii="宋体" w:hAnsi="宋体"/>
                <w:b/>
                <w:szCs w:val="21"/>
              </w:rPr>
            </w:pPr>
            <w:r>
              <w:rPr>
                <w:rFonts w:hint="eastAsia" w:ascii="宋体" w:hAnsi="宋体"/>
                <w:b/>
                <w:szCs w:val="21"/>
              </w:rPr>
              <w:t>名称</w:t>
            </w:r>
          </w:p>
        </w:tc>
        <w:tc>
          <w:tcPr>
            <w:tcW w:w="873" w:type="dxa"/>
            <w:tcBorders>
              <w:top w:val="single" w:color="auto" w:sz="12" w:space="0"/>
            </w:tcBorders>
            <w:vAlign w:val="center"/>
          </w:tcPr>
          <w:p>
            <w:pPr>
              <w:spacing w:line="340" w:lineRule="exact"/>
              <w:jc w:val="center"/>
              <w:rPr>
                <w:rFonts w:ascii="宋体" w:hAnsi="宋体"/>
                <w:b/>
                <w:szCs w:val="21"/>
              </w:rPr>
            </w:pPr>
            <w:r>
              <w:rPr>
                <w:rFonts w:hint="eastAsia" w:ascii="宋体" w:hAnsi="宋体"/>
                <w:b/>
                <w:szCs w:val="21"/>
              </w:rPr>
              <w:t>中文</w:t>
            </w:r>
          </w:p>
        </w:tc>
        <w:tc>
          <w:tcPr>
            <w:tcW w:w="7085" w:type="dxa"/>
            <w:gridSpan w:val="3"/>
            <w:tcBorders>
              <w:top w:val="single" w:color="auto" w:sz="12" w:space="0"/>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5" w:type="dxa"/>
            <w:vMerge w:val="continue"/>
            <w:tcBorders>
              <w:left w:val="single" w:color="auto" w:sz="12" w:space="0"/>
            </w:tcBorders>
            <w:vAlign w:val="center"/>
          </w:tcPr>
          <w:p>
            <w:pPr>
              <w:spacing w:line="340" w:lineRule="exact"/>
              <w:jc w:val="center"/>
              <w:rPr>
                <w:rFonts w:ascii="宋体" w:hAnsi="宋体"/>
                <w:b/>
                <w:szCs w:val="21"/>
              </w:rPr>
            </w:pPr>
          </w:p>
        </w:tc>
        <w:tc>
          <w:tcPr>
            <w:tcW w:w="873" w:type="dxa"/>
            <w:vAlign w:val="center"/>
          </w:tcPr>
          <w:p>
            <w:pPr>
              <w:spacing w:line="340" w:lineRule="exact"/>
              <w:jc w:val="center"/>
              <w:rPr>
                <w:rFonts w:ascii="宋体" w:hAnsi="宋体"/>
                <w:b/>
                <w:szCs w:val="21"/>
              </w:rPr>
            </w:pPr>
            <w:r>
              <w:rPr>
                <w:rFonts w:hint="eastAsia" w:ascii="宋体" w:hAnsi="宋体"/>
                <w:b/>
                <w:szCs w:val="21"/>
              </w:rPr>
              <w:t>外文</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规  格  型  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国 别 及</w:t>
            </w:r>
          </w:p>
          <w:p>
            <w:pPr>
              <w:spacing w:line="340" w:lineRule="exact"/>
              <w:jc w:val="center"/>
              <w:rPr>
                <w:rFonts w:ascii="宋体" w:hAnsi="宋体"/>
                <w:b/>
                <w:szCs w:val="21"/>
              </w:rPr>
            </w:pPr>
            <w:r>
              <w:rPr>
                <w:rFonts w:hint="eastAsia" w:ascii="宋体" w:hAnsi="宋体"/>
                <w:b/>
                <w:szCs w:val="21"/>
              </w:rPr>
              <w:t>生 产 厂 商</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经  费  来  源</w:t>
            </w:r>
          </w:p>
        </w:tc>
        <w:tc>
          <w:tcPr>
            <w:tcW w:w="7085" w:type="dxa"/>
            <w:gridSpan w:val="3"/>
            <w:tcBorders>
              <w:right w:val="single" w:color="auto" w:sz="12" w:space="0"/>
            </w:tcBorders>
            <w:vAlign w:val="center"/>
          </w:tcPr>
          <w:p>
            <w:pPr>
              <w:spacing w:line="340" w:lineRule="exact"/>
              <w:jc w:val="center"/>
              <w:rPr>
                <w:rFonts w:ascii="宋体" w:hAnsi="宋体"/>
                <w:b/>
                <w:szCs w:val="21"/>
              </w:rPr>
            </w:pPr>
            <w:r>
              <w:rPr>
                <w:rFonts w:hint="eastAsia" w:ascii="仿宋_GB2312" w:hAnsi="宋体" w:cs="仿宋_GB2312"/>
                <w:b/>
                <w:color w:val="000000"/>
                <w:sz w:val="24"/>
              </w:rPr>
              <w:t>□</w:t>
            </w:r>
            <w:r>
              <w:rPr>
                <w:rFonts w:hint="eastAsia" w:ascii="宋体" w:hAnsi="宋体"/>
                <w:b/>
                <w:szCs w:val="21"/>
              </w:rPr>
              <w:t xml:space="preserve">中央财政资金   </w:t>
            </w:r>
            <w:r>
              <w:rPr>
                <w:rFonts w:hint="eastAsia" w:ascii="仿宋_GB2312" w:hAnsi="宋体" w:cs="仿宋_GB2312"/>
                <w:b/>
                <w:color w:val="000000"/>
                <w:sz w:val="24"/>
              </w:rPr>
              <w:t>□</w:t>
            </w:r>
            <w:r>
              <w:rPr>
                <w:rFonts w:hint="eastAsia" w:ascii="宋体" w:hAnsi="宋体"/>
                <w:b/>
                <w:szCs w:val="21"/>
              </w:rPr>
              <w:t xml:space="preserve">地方财政资金   </w:t>
            </w:r>
            <w:r>
              <w:rPr>
                <w:rFonts w:hint="eastAsia" w:ascii="仿宋_GB2312" w:hAnsi="宋体" w:cs="仿宋_GB2312"/>
                <w:b/>
                <w:color w:val="000000"/>
                <w:sz w:val="24"/>
              </w:rPr>
              <w:t>□</w:t>
            </w:r>
            <w:r>
              <w:rPr>
                <w:rFonts w:hint="eastAsia" w:ascii="宋体" w:hAnsi="宋体"/>
                <w:b/>
                <w:szCs w:val="21"/>
              </w:rPr>
              <w:t xml:space="preserve">单位自有资金   </w:t>
            </w:r>
            <w:r>
              <w:rPr>
                <w:rFonts w:hint="eastAsia" w:ascii="仿宋_GB2312" w:hAnsi="宋体" w:cs="仿宋_GB2312"/>
                <w:b/>
                <w:color w:val="000000"/>
                <w:sz w:val="24"/>
              </w:rPr>
              <w:t>□</w:t>
            </w:r>
            <w:r>
              <w:rPr>
                <w:rFonts w:hint="eastAsia" w:ascii="宋体" w:hAnsi="宋体"/>
                <w:b/>
                <w:szCs w:val="21"/>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出  厂  编  号</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出 厂 日 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设 备 采 购 人</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合  同  号</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采 购  日  期</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到 货 日 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总金额（元）</w:t>
            </w:r>
          </w:p>
        </w:tc>
        <w:tc>
          <w:tcPr>
            <w:tcW w:w="2667" w:type="dxa"/>
            <w:vAlign w:val="center"/>
          </w:tcPr>
          <w:p>
            <w:pPr>
              <w:spacing w:line="340" w:lineRule="exact"/>
              <w:jc w:val="center"/>
              <w:rPr>
                <w:rFonts w:ascii="宋体" w:hAnsi="宋体"/>
                <w:b/>
                <w:szCs w:val="21"/>
              </w:rPr>
            </w:pPr>
          </w:p>
        </w:tc>
        <w:tc>
          <w:tcPr>
            <w:tcW w:w="1594" w:type="dxa"/>
            <w:vAlign w:val="center"/>
          </w:tcPr>
          <w:p>
            <w:pPr>
              <w:spacing w:line="340" w:lineRule="exact"/>
              <w:jc w:val="center"/>
              <w:rPr>
                <w:rFonts w:ascii="宋体" w:hAnsi="宋体"/>
                <w:b/>
                <w:szCs w:val="21"/>
              </w:rPr>
            </w:pPr>
            <w:r>
              <w:rPr>
                <w:rFonts w:hint="eastAsia" w:ascii="宋体" w:hAnsi="宋体"/>
                <w:b/>
                <w:szCs w:val="21"/>
              </w:rPr>
              <w:t>质量保证期</w:t>
            </w:r>
          </w:p>
        </w:tc>
        <w:tc>
          <w:tcPr>
            <w:tcW w:w="2824" w:type="dxa"/>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33" w:type="dxa"/>
            <w:gridSpan w:val="5"/>
            <w:tcBorders>
              <w:left w:val="single" w:color="auto" w:sz="12" w:space="0"/>
              <w:right w:val="single" w:color="auto" w:sz="12" w:space="0"/>
            </w:tcBorders>
            <w:vAlign w:val="center"/>
          </w:tcPr>
          <w:p>
            <w:pPr>
              <w:spacing w:line="340" w:lineRule="exact"/>
              <w:jc w:val="center"/>
              <w:rPr>
                <w:rFonts w:ascii="宋体" w:hAnsi="宋体"/>
                <w:b/>
                <w:szCs w:val="21"/>
              </w:rPr>
            </w:pPr>
            <w:r>
              <w:rPr>
                <w:rFonts w:hint="eastAsia" w:ascii="宋体" w:hAnsi="宋体"/>
                <w:b/>
                <w:szCs w:val="21"/>
              </w:rPr>
              <w:t>进口设备下列项目必填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ascii="宋体" w:hAnsi="宋体"/>
                <w:b/>
                <w:szCs w:val="21"/>
              </w:rPr>
              <w:t>征免税证明编号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b/>
                <w:color w:val="000000"/>
                <w:sz w:val="22"/>
              </w:rPr>
              <w:t>进口报关单编号（18位）</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b/>
                <w:color w:val="000000"/>
                <w:sz w:val="22"/>
              </w:rPr>
            </w:pPr>
            <w:r>
              <w:rPr>
                <w:rFonts w:hint="eastAsia"/>
                <w:b/>
                <w:color w:val="000000"/>
                <w:sz w:val="22"/>
              </w:rPr>
              <w:t>报关单中的商品顺序编号</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rFonts w:ascii="宋体" w:hAnsi="宋体"/>
                <w:b/>
                <w:szCs w:val="21"/>
              </w:rPr>
            </w:pPr>
            <w:r>
              <w:rPr>
                <w:rFonts w:hint="eastAsia"/>
                <w:b/>
                <w:color w:val="000000"/>
                <w:sz w:val="22"/>
              </w:rPr>
              <w:t>海关放行日期</w:t>
            </w:r>
          </w:p>
        </w:tc>
        <w:tc>
          <w:tcPr>
            <w:tcW w:w="7085" w:type="dxa"/>
            <w:gridSpan w:val="3"/>
            <w:tcBorders>
              <w:right w:val="single" w:color="auto" w:sz="12" w:space="0"/>
            </w:tcBorders>
            <w:vAlign w:val="center"/>
          </w:tcPr>
          <w:p>
            <w:pPr>
              <w:spacing w:line="340" w:lineRule="exact"/>
              <w:jc w:val="center"/>
              <w:rPr>
                <w:rFonts w:ascii="宋体" w:hAnsi="宋体"/>
                <w:b/>
                <w:szCs w:val="21"/>
              </w:rPr>
            </w:pPr>
          </w:p>
          <w:p>
            <w:pPr>
              <w:spacing w:line="34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48" w:type="dxa"/>
            <w:gridSpan w:val="2"/>
            <w:tcBorders>
              <w:left w:val="single" w:color="auto" w:sz="12" w:space="0"/>
            </w:tcBorders>
            <w:vAlign w:val="center"/>
          </w:tcPr>
          <w:p>
            <w:pPr>
              <w:spacing w:line="340" w:lineRule="exact"/>
              <w:jc w:val="center"/>
              <w:rPr>
                <w:b/>
                <w:color w:val="000000"/>
                <w:sz w:val="22"/>
              </w:rPr>
            </w:pPr>
            <w:r>
              <w:rPr>
                <w:rFonts w:hint="eastAsia"/>
                <w:b/>
                <w:color w:val="000000"/>
                <w:sz w:val="22"/>
              </w:rPr>
              <w:t>仪器设备在进口报关单上的名称</w:t>
            </w:r>
          </w:p>
        </w:tc>
        <w:tc>
          <w:tcPr>
            <w:tcW w:w="7085" w:type="dxa"/>
            <w:gridSpan w:val="3"/>
            <w:tcBorders>
              <w:right w:val="single" w:color="auto" w:sz="12" w:space="0"/>
            </w:tcBorders>
            <w:vAlign w:val="center"/>
          </w:tcPr>
          <w:p>
            <w:pPr>
              <w:spacing w:line="340" w:lineRule="exact"/>
              <w:jc w:val="center"/>
              <w:rPr>
                <w:rFonts w:ascii="宋体" w:hAnsi="宋体"/>
                <w:b/>
                <w:szCs w:val="21"/>
              </w:rPr>
            </w:pPr>
          </w:p>
        </w:tc>
      </w:tr>
    </w:tbl>
    <w:p>
      <w: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628"/>
        <w:gridCol w:w="1275"/>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833" w:type="dxa"/>
            <w:gridSpan w:val="4"/>
            <w:tcBorders>
              <w:top w:val="single" w:color="auto" w:sz="12" w:space="0"/>
              <w:left w:val="single" w:color="auto" w:sz="12" w:space="0"/>
              <w:right w:val="single" w:color="auto" w:sz="12" w:space="0"/>
            </w:tcBorders>
            <w:vAlign w:val="center"/>
          </w:tcPr>
          <w:p>
            <w:pPr>
              <w:spacing w:line="500" w:lineRule="exact"/>
              <w:jc w:val="center"/>
              <w:rPr>
                <w:b/>
                <w:sz w:val="30"/>
                <w:szCs w:val="30"/>
              </w:rPr>
            </w:pPr>
            <w:r>
              <w:rPr>
                <w:rFonts w:hint="eastAsia"/>
                <w:b/>
                <w:sz w:val="30"/>
                <w:szCs w:val="30"/>
              </w:rPr>
              <w:t>配   套   设   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b/>
                <w:sz w:val="24"/>
              </w:rPr>
            </w:pPr>
            <w:r>
              <w:rPr>
                <w:rFonts w:hint="eastAsia"/>
                <w:b/>
                <w:sz w:val="24"/>
              </w:rPr>
              <w:t>序号</w:t>
            </w:r>
          </w:p>
        </w:tc>
        <w:tc>
          <w:tcPr>
            <w:tcW w:w="3628" w:type="dxa"/>
            <w:vAlign w:val="center"/>
          </w:tcPr>
          <w:p>
            <w:pPr>
              <w:spacing w:line="360" w:lineRule="exact"/>
              <w:jc w:val="center"/>
              <w:rPr>
                <w:b/>
                <w:sz w:val="24"/>
              </w:rPr>
            </w:pPr>
            <w:r>
              <w:rPr>
                <w:rFonts w:hint="eastAsia"/>
                <w:b/>
                <w:sz w:val="24"/>
              </w:rPr>
              <w:t>名    称</w:t>
            </w:r>
          </w:p>
        </w:tc>
        <w:tc>
          <w:tcPr>
            <w:tcW w:w="1275" w:type="dxa"/>
            <w:vAlign w:val="center"/>
          </w:tcPr>
          <w:p>
            <w:pPr>
              <w:spacing w:line="360" w:lineRule="exact"/>
              <w:jc w:val="center"/>
              <w:rPr>
                <w:b/>
                <w:sz w:val="24"/>
              </w:rPr>
            </w:pPr>
            <w:r>
              <w:rPr>
                <w:rFonts w:hint="eastAsia"/>
                <w:b/>
                <w:sz w:val="24"/>
              </w:rPr>
              <w:t>数量</w:t>
            </w:r>
          </w:p>
        </w:tc>
        <w:tc>
          <w:tcPr>
            <w:tcW w:w="3055" w:type="dxa"/>
            <w:tcBorders>
              <w:right w:val="single" w:color="auto" w:sz="12" w:space="0"/>
            </w:tcBorders>
            <w:vAlign w:val="center"/>
          </w:tcPr>
          <w:p>
            <w:pPr>
              <w:spacing w:line="360" w:lineRule="exact"/>
              <w:jc w:val="center"/>
              <w:rPr>
                <w:b/>
                <w:sz w:val="24"/>
              </w:rPr>
            </w:pPr>
            <w:r>
              <w:rPr>
                <w:rFonts w:hint="eastAsia"/>
                <w:b/>
                <w:sz w:val="24"/>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1</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2</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3</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4</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5" w:type="dxa"/>
            <w:tcBorders>
              <w:left w:val="single" w:color="auto" w:sz="12" w:space="0"/>
            </w:tcBorders>
            <w:vAlign w:val="center"/>
          </w:tcPr>
          <w:p>
            <w:pPr>
              <w:spacing w:line="360" w:lineRule="exact"/>
              <w:jc w:val="center"/>
              <w:rPr>
                <w:sz w:val="24"/>
              </w:rPr>
            </w:pPr>
            <w:r>
              <w:rPr>
                <w:rFonts w:hint="eastAsia"/>
                <w:sz w:val="24"/>
              </w:rPr>
              <w:t>5</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6</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7</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8</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 w:type="dxa"/>
            <w:tcBorders>
              <w:left w:val="single" w:color="auto" w:sz="12" w:space="0"/>
            </w:tcBorders>
            <w:vAlign w:val="center"/>
          </w:tcPr>
          <w:p>
            <w:pPr>
              <w:spacing w:line="360" w:lineRule="exact"/>
              <w:jc w:val="center"/>
              <w:rPr>
                <w:sz w:val="24"/>
              </w:rPr>
            </w:pPr>
            <w:r>
              <w:rPr>
                <w:rFonts w:hint="eastAsia"/>
                <w:sz w:val="24"/>
              </w:rPr>
              <w:t>9</w:t>
            </w:r>
          </w:p>
        </w:tc>
        <w:tc>
          <w:tcPr>
            <w:tcW w:w="3628" w:type="dxa"/>
            <w:vAlign w:val="center"/>
          </w:tcPr>
          <w:p>
            <w:pPr>
              <w:spacing w:line="360" w:lineRule="exact"/>
              <w:jc w:val="center"/>
              <w:rPr>
                <w:sz w:val="24"/>
              </w:rPr>
            </w:pPr>
          </w:p>
        </w:tc>
        <w:tc>
          <w:tcPr>
            <w:tcW w:w="1275" w:type="dxa"/>
            <w:vAlign w:val="center"/>
          </w:tcPr>
          <w:p>
            <w:pPr>
              <w:spacing w:line="360" w:lineRule="exact"/>
              <w:jc w:val="center"/>
              <w:rPr>
                <w:sz w:val="24"/>
              </w:rPr>
            </w:pPr>
          </w:p>
        </w:tc>
        <w:tc>
          <w:tcPr>
            <w:tcW w:w="3055" w:type="dxa"/>
            <w:tcBorders>
              <w:right w:val="single" w:color="auto" w:sz="12" w:space="0"/>
            </w:tcBorders>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5" w:type="dxa"/>
            <w:tcBorders>
              <w:left w:val="single" w:color="auto" w:sz="12" w:space="0"/>
              <w:bottom w:val="single" w:color="auto" w:sz="12" w:space="0"/>
            </w:tcBorders>
            <w:vAlign w:val="center"/>
          </w:tcPr>
          <w:p>
            <w:pPr>
              <w:spacing w:line="360" w:lineRule="exact"/>
              <w:jc w:val="center"/>
              <w:rPr>
                <w:sz w:val="24"/>
              </w:rPr>
            </w:pPr>
            <w:r>
              <w:rPr>
                <w:rFonts w:hint="eastAsia"/>
                <w:sz w:val="24"/>
              </w:rPr>
              <w:t>10</w:t>
            </w:r>
          </w:p>
        </w:tc>
        <w:tc>
          <w:tcPr>
            <w:tcW w:w="3628" w:type="dxa"/>
            <w:tcBorders>
              <w:bottom w:val="single" w:color="auto" w:sz="12" w:space="0"/>
            </w:tcBorders>
            <w:vAlign w:val="center"/>
          </w:tcPr>
          <w:p>
            <w:pPr>
              <w:spacing w:line="360" w:lineRule="exact"/>
              <w:jc w:val="center"/>
              <w:rPr>
                <w:sz w:val="24"/>
              </w:rPr>
            </w:pPr>
          </w:p>
        </w:tc>
        <w:tc>
          <w:tcPr>
            <w:tcW w:w="1275" w:type="dxa"/>
            <w:tcBorders>
              <w:bottom w:val="single" w:color="auto" w:sz="12" w:space="0"/>
            </w:tcBorders>
            <w:vAlign w:val="center"/>
          </w:tcPr>
          <w:p>
            <w:pPr>
              <w:spacing w:line="360" w:lineRule="exact"/>
              <w:jc w:val="center"/>
              <w:rPr>
                <w:sz w:val="24"/>
              </w:rPr>
            </w:pPr>
          </w:p>
        </w:tc>
        <w:tc>
          <w:tcPr>
            <w:tcW w:w="3055" w:type="dxa"/>
            <w:tcBorders>
              <w:bottom w:val="single" w:color="auto" w:sz="12" w:space="0"/>
              <w:right w:val="single" w:color="auto" w:sz="12" w:space="0"/>
            </w:tcBorders>
            <w:vAlign w:val="center"/>
          </w:tcPr>
          <w:p>
            <w:pPr>
              <w:spacing w:line="360" w:lineRule="exact"/>
              <w:jc w:val="center"/>
              <w:rPr>
                <w:sz w:val="24"/>
              </w:rPr>
            </w:pPr>
          </w:p>
        </w:tc>
      </w:tr>
    </w:tbl>
    <w:p>
      <w:pPr>
        <w:ind w:firstLine="900" w:firstLineChars="500"/>
        <w:rPr>
          <w:sz w:val="18"/>
          <w:szCs w:val="18"/>
        </w:rPr>
      </w:pPr>
    </w:p>
    <w:p>
      <w:pPr>
        <w:ind w:firstLine="900" w:firstLineChars="500"/>
        <w:rPr>
          <w:sz w:val="18"/>
          <w:szCs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902"/>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833" w:type="dxa"/>
            <w:gridSpan w:val="3"/>
            <w:tcBorders>
              <w:top w:val="single" w:color="auto" w:sz="12" w:space="0"/>
              <w:left w:val="single" w:color="auto" w:sz="12" w:space="0"/>
              <w:right w:val="single" w:color="auto" w:sz="12" w:space="0"/>
            </w:tcBorders>
            <w:vAlign w:val="center"/>
          </w:tcPr>
          <w:p>
            <w:pPr>
              <w:jc w:val="center"/>
              <w:rPr>
                <w:b/>
                <w:sz w:val="36"/>
                <w:szCs w:val="36"/>
              </w:rPr>
            </w:pPr>
            <w:r>
              <w:rPr>
                <w:rFonts w:hint="eastAsia"/>
                <w:b/>
                <w:sz w:val="36"/>
                <w:szCs w:val="36"/>
              </w:rPr>
              <w:t>设备所附技术资料及说明书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6" w:type="dxa"/>
            <w:tcBorders>
              <w:left w:val="single" w:color="auto" w:sz="12" w:space="0"/>
            </w:tcBorders>
            <w:vAlign w:val="center"/>
          </w:tcPr>
          <w:p>
            <w:pPr>
              <w:jc w:val="center"/>
              <w:rPr>
                <w:b/>
                <w:sz w:val="28"/>
                <w:szCs w:val="28"/>
              </w:rPr>
            </w:pPr>
            <w:r>
              <w:rPr>
                <w:rFonts w:hint="eastAsia"/>
                <w:b/>
                <w:sz w:val="28"/>
                <w:szCs w:val="28"/>
              </w:rPr>
              <w:t>序号</w:t>
            </w:r>
          </w:p>
        </w:tc>
        <w:tc>
          <w:tcPr>
            <w:tcW w:w="4902" w:type="dxa"/>
            <w:vAlign w:val="center"/>
          </w:tcPr>
          <w:p>
            <w:pPr>
              <w:jc w:val="center"/>
              <w:rPr>
                <w:b/>
                <w:sz w:val="28"/>
                <w:szCs w:val="28"/>
              </w:rPr>
            </w:pPr>
            <w:r>
              <w:rPr>
                <w:rFonts w:hint="eastAsia"/>
                <w:b/>
                <w:sz w:val="28"/>
                <w:szCs w:val="28"/>
              </w:rPr>
              <w:t xml:space="preserve">名 </w:t>
            </w:r>
            <w:r>
              <w:rPr>
                <w:b/>
                <w:sz w:val="28"/>
                <w:szCs w:val="28"/>
              </w:rPr>
              <w:t xml:space="preserve">    </w:t>
            </w:r>
            <w:r>
              <w:rPr>
                <w:rFonts w:hint="eastAsia"/>
                <w:b/>
                <w:sz w:val="28"/>
                <w:szCs w:val="28"/>
              </w:rPr>
              <w:t>称</w:t>
            </w:r>
          </w:p>
        </w:tc>
        <w:tc>
          <w:tcPr>
            <w:tcW w:w="3055" w:type="dxa"/>
            <w:tcBorders>
              <w:right w:val="single" w:color="auto" w:sz="12" w:space="0"/>
            </w:tcBorders>
            <w:vAlign w:val="center"/>
          </w:tcPr>
          <w:p>
            <w:pPr>
              <w:jc w:val="center"/>
              <w:rPr>
                <w:b/>
                <w:sz w:val="28"/>
                <w:szCs w:val="28"/>
              </w:rPr>
            </w:pPr>
            <w:r>
              <w:rPr>
                <w:rFonts w:hint="eastAsia"/>
                <w:b/>
                <w:sz w:val="28"/>
                <w:szCs w:val="28"/>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1</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2</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3</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tcBorders>
            <w:vAlign w:val="center"/>
          </w:tcPr>
          <w:p>
            <w:pPr>
              <w:jc w:val="center"/>
              <w:rPr>
                <w:sz w:val="24"/>
              </w:rPr>
            </w:pPr>
            <w:r>
              <w:rPr>
                <w:rFonts w:hint="eastAsia"/>
                <w:sz w:val="24"/>
              </w:rPr>
              <w:t>4</w:t>
            </w:r>
          </w:p>
        </w:tc>
        <w:tc>
          <w:tcPr>
            <w:tcW w:w="4902" w:type="dxa"/>
            <w:vAlign w:val="center"/>
          </w:tcPr>
          <w:p>
            <w:pPr>
              <w:jc w:val="center"/>
              <w:rPr>
                <w:sz w:val="24"/>
              </w:rPr>
            </w:pPr>
          </w:p>
        </w:tc>
        <w:tc>
          <w:tcPr>
            <w:tcW w:w="3055" w:type="dxa"/>
            <w:tcBorders>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76" w:type="dxa"/>
            <w:tcBorders>
              <w:left w:val="single" w:color="auto" w:sz="12" w:space="0"/>
              <w:bottom w:val="single" w:color="auto" w:sz="12" w:space="0"/>
            </w:tcBorders>
            <w:vAlign w:val="center"/>
          </w:tcPr>
          <w:p>
            <w:pPr>
              <w:jc w:val="center"/>
              <w:rPr>
                <w:sz w:val="24"/>
              </w:rPr>
            </w:pPr>
            <w:r>
              <w:rPr>
                <w:rFonts w:hint="eastAsia"/>
                <w:sz w:val="24"/>
              </w:rPr>
              <w:t>5</w:t>
            </w:r>
          </w:p>
        </w:tc>
        <w:tc>
          <w:tcPr>
            <w:tcW w:w="4902" w:type="dxa"/>
            <w:tcBorders>
              <w:bottom w:val="single" w:color="auto" w:sz="12" w:space="0"/>
            </w:tcBorders>
            <w:vAlign w:val="center"/>
          </w:tcPr>
          <w:p>
            <w:pPr>
              <w:jc w:val="center"/>
              <w:rPr>
                <w:sz w:val="24"/>
              </w:rPr>
            </w:pPr>
          </w:p>
        </w:tc>
        <w:tc>
          <w:tcPr>
            <w:tcW w:w="3055" w:type="dxa"/>
            <w:tcBorders>
              <w:bottom w:val="single" w:color="auto" w:sz="12" w:space="0"/>
              <w:right w:val="single" w:color="auto" w:sz="12" w:space="0"/>
            </w:tcBorders>
            <w:vAlign w:val="center"/>
          </w:tcPr>
          <w:p>
            <w:pPr>
              <w:jc w:val="center"/>
              <w:rPr>
                <w:sz w:val="24"/>
              </w:rPr>
            </w:pPr>
          </w:p>
        </w:tc>
      </w:tr>
    </w:tbl>
    <w:p>
      <w:pPr>
        <w:ind w:firstLine="1050" w:firstLineChars="500"/>
      </w:pPr>
      <w:r>
        <w:br w:type="page"/>
      </w:r>
    </w:p>
    <w:p>
      <w:pPr>
        <w:ind w:firstLine="1050" w:firstLineChars="50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268"/>
        <w:gridCol w:w="212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833" w:type="dxa"/>
            <w:gridSpan w:val="4"/>
            <w:tcBorders>
              <w:top w:val="single" w:color="auto" w:sz="12" w:space="0"/>
              <w:left w:val="single" w:color="auto" w:sz="12" w:space="0"/>
              <w:right w:val="single" w:color="auto" w:sz="12" w:space="0"/>
            </w:tcBorders>
            <w:vAlign w:val="center"/>
          </w:tcPr>
          <w:p>
            <w:pPr>
              <w:jc w:val="center"/>
              <w:rPr>
                <w:b/>
                <w:sz w:val="36"/>
                <w:szCs w:val="36"/>
              </w:rPr>
            </w:pPr>
            <w:r>
              <w:rPr>
                <w:rFonts w:hint="eastAsia"/>
                <w:b/>
                <w:sz w:val="36"/>
                <w:szCs w:val="36"/>
              </w:rPr>
              <w:t>技 术 指 标 验 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jc w:val="center"/>
              <w:rPr>
                <w:b/>
                <w:sz w:val="28"/>
                <w:szCs w:val="28"/>
              </w:rPr>
            </w:pPr>
            <w:r>
              <w:rPr>
                <w:rFonts w:hint="eastAsia"/>
                <w:b/>
                <w:sz w:val="28"/>
                <w:szCs w:val="28"/>
              </w:rPr>
              <w:t>技术指标名称</w:t>
            </w:r>
          </w:p>
        </w:tc>
        <w:tc>
          <w:tcPr>
            <w:tcW w:w="2268" w:type="dxa"/>
            <w:tcBorders>
              <w:left w:val="double" w:color="auto" w:sz="4" w:space="0"/>
              <w:right w:val="single" w:color="auto" w:sz="4" w:space="0"/>
            </w:tcBorders>
            <w:vAlign w:val="center"/>
          </w:tcPr>
          <w:p>
            <w:pPr>
              <w:jc w:val="center"/>
              <w:rPr>
                <w:b/>
                <w:sz w:val="28"/>
                <w:szCs w:val="28"/>
              </w:rPr>
            </w:pPr>
            <w:r>
              <w:rPr>
                <w:rFonts w:hint="eastAsia"/>
                <w:b/>
                <w:sz w:val="28"/>
                <w:szCs w:val="28"/>
              </w:rPr>
              <w:t>合同要求指标</w:t>
            </w:r>
          </w:p>
        </w:tc>
        <w:tc>
          <w:tcPr>
            <w:tcW w:w="2126" w:type="dxa"/>
            <w:tcBorders>
              <w:left w:val="single" w:color="auto" w:sz="4" w:space="0"/>
              <w:right w:val="double" w:color="auto" w:sz="4" w:space="0"/>
            </w:tcBorders>
            <w:vAlign w:val="center"/>
          </w:tcPr>
          <w:p>
            <w:pPr>
              <w:jc w:val="center"/>
              <w:rPr>
                <w:b/>
                <w:sz w:val="28"/>
                <w:szCs w:val="28"/>
              </w:rPr>
            </w:pPr>
            <w:r>
              <w:rPr>
                <w:rFonts w:hint="eastAsia"/>
                <w:b/>
                <w:sz w:val="28"/>
                <w:szCs w:val="28"/>
              </w:rPr>
              <w:t>实际测试数据</w:t>
            </w:r>
          </w:p>
        </w:tc>
        <w:tc>
          <w:tcPr>
            <w:tcW w:w="1354" w:type="dxa"/>
            <w:tcBorders>
              <w:left w:val="double" w:color="auto" w:sz="4" w:space="0"/>
              <w:right w:val="single" w:color="auto" w:sz="12" w:space="0"/>
            </w:tcBorders>
            <w:vAlign w:val="center"/>
          </w:tcPr>
          <w:p>
            <w:pPr>
              <w:jc w:val="center"/>
              <w:rPr>
                <w:b/>
                <w:sz w:val="28"/>
                <w:szCs w:val="28"/>
              </w:rPr>
            </w:pPr>
            <w:r>
              <w:rPr>
                <w:rFonts w:hint="eastAsia"/>
                <w:b/>
                <w:sz w:val="28"/>
                <w:szCs w:val="28"/>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bottom w:val="single" w:color="auto" w:sz="4"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bottom w:val="sing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bottom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bottom w:val="sing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top w:val="single" w:color="auto" w:sz="4" w:space="0"/>
              <w:left w:val="single" w:color="auto" w:sz="12" w:space="0"/>
              <w:right w:val="double" w:color="auto" w:sz="4" w:space="0"/>
            </w:tcBorders>
            <w:vAlign w:val="center"/>
          </w:tcPr>
          <w:p>
            <w:pPr>
              <w:spacing w:line="300" w:lineRule="auto"/>
              <w:ind w:firstLine="420" w:firstLineChars="200"/>
              <w:rPr>
                <w:szCs w:val="21"/>
              </w:rPr>
            </w:pPr>
          </w:p>
        </w:tc>
        <w:tc>
          <w:tcPr>
            <w:tcW w:w="2268" w:type="dxa"/>
            <w:tcBorders>
              <w:top w:val="single" w:color="auto" w:sz="4" w:space="0"/>
              <w:left w:val="double" w:color="auto" w:sz="4" w:space="0"/>
              <w:right w:val="single" w:color="auto" w:sz="4" w:space="0"/>
            </w:tcBorders>
            <w:vAlign w:val="center"/>
          </w:tcPr>
          <w:p>
            <w:pPr>
              <w:spacing w:line="300" w:lineRule="auto"/>
              <w:ind w:firstLine="420" w:firstLineChars="200"/>
              <w:rPr>
                <w:szCs w:val="21"/>
              </w:rPr>
            </w:pPr>
          </w:p>
        </w:tc>
        <w:tc>
          <w:tcPr>
            <w:tcW w:w="2126" w:type="dxa"/>
            <w:tcBorders>
              <w:top w:val="single" w:color="auto" w:sz="4" w:space="0"/>
              <w:left w:val="single" w:color="auto" w:sz="4" w:space="0"/>
              <w:right w:val="double" w:color="auto" w:sz="4" w:space="0"/>
            </w:tcBorders>
            <w:vAlign w:val="center"/>
          </w:tcPr>
          <w:p>
            <w:pPr>
              <w:spacing w:line="300" w:lineRule="auto"/>
              <w:ind w:firstLine="420" w:firstLineChars="200"/>
              <w:rPr>
                <w:szCs w:val="21"/>
              </w:rPr>
            </w:pPr>
          </w:p>
        </w:tc>
        <w:tc>
          <w:tcPr>
            <w:tcW w:w="1354" w:type="dxa"/>
            <w:tcBorders>
              <w:top w:val="single" w:color="auto" w:sz="4" w:space="0"/>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right w:val="single" w:color="auto" w:sz="12" w:space="0"/>
            </w:tcBorders>
            <w:vAlign w:val="center"/>
          </w:tcPr>
          <w:p>
            <w:pPr>
              <w:spacing w:line="300" w:lineRule="auto"/>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85" w:type="dxa"/>
            <w:tcBorders>
              <w:left w:val="single" w:color="auto" w:sz="12" w:space="0"/>
              <w:bottom w:val="single" w:color="auto" w:sz="12" w:space="0"/>
              <w:right w:val="double" w:color="auto" w:sz="4" w:space="0"/>
            </w:tcBorders>
            <w:vAlign w:val="center"/>
          </w:tcPr>
          <w:p>
            <w:pPr>
              <w:spacing w:line="300" w:lineRule="auto"/>
              <w:ind w:firstLine="420" w:firstLineChars="200"/>
              <w:rPr>
                <w:szCs w:val="21"/>
              </w:rPr>
            </w:pPr>
          </w:p>
        </w:tc>
        <w:tc>
          <w:tcPr>
            <w:tcW w:w="2268" w:type="dxa"/>
            <w:tcBorders>
              <w:left w:val="double" w:color="auto" w:sz="4" w:space="0"/>
              <w:bottom w:val="single" w:color="auto" w:sz="12" w:space="0"/>
              <w:right w:val="single" w:color="auto" w:sz="4" w:space="0"/>
            </w:tcBorders>
            <w:vAlign w:val="center"/>
          </w:tcPr>
          <w:p>
            <w:pPr>
              <w:spacing w:line="300" w:lineRule="auto"/>
              <w:ind w:firstLine="420" w:firstLineChars="200"/>
              <w:rPr>
                <w:szCs w:val="21"/>
              </w:rPr>
            </w:pPr>
          </w:p>
        </w:tc>
        <w:tc>
          <w:tcPr>
            <w:tcW w:w="2126" w:type="dxa"/>
            <w:tcBorders>
              <w:left w:val="single" w:color="auto" w:sz="4" w:space="0"/>
              <w:bottom w:val="single" w:color="auto" w:sz="12" w:space="0"/>
              <w:right w:val="double" w:color="auto" w:sz="4" w:space="0"/>
            </w:tcBorders>
            <w:vAlign w:val="center"/>
          </w:tcPr>
          <w:p>
            <w:pPr>
              <w:spacing w:line="300" w:lineRule="auto"/>
              <w:ind w:firstLine="420" w:firstLineChars="200"/>
              <w:rPr>
                <w:szCs w:val="21"/>
              </w:rPr>
            </w:pPr>
          </w:p>
        </w:tc>
        <w:tc>
          <w:tcPr>
            <w:tcW w:w="1354" w:type="dxa"/>
            <w:tcBorders>
              <w:left w:val="double" w:color="auto" w:sz="4" w:space="0"/>
              <w:bottom w:val="single" w:color="auto" w:sz="12" w:space="0"/>
              <w:right w:val="single" w:color="auto" w:sz="12" w:space="0"/>
            </w:tcBorders>
            <w:vAlign w:val="center"/>
          </w:tcPr>
          <w:p>
            <w:pPr>
              <w:spacing w:line="300" w:lineRule="auto"/>
              <w:ind w:firstLine="420" w:firstLineChars="200"/>
              <w:rPr>
                <w:szCs w:val="21"/>
              </w:rPr>
            </w:pPr>
          </w:p>
        </w:tc>
      </w:tr>
    </w:tbl>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p>
      <w:pPr>
        <w:ind w:firstLine="900" w:firstLineChars="500"/>
        <w:rPr>
          <w:sz w:val="18"/>
          <w:szCs w:val="18"/>
        </w:rPr>
      </w:pPr>
    </w:p>
    <w:tbl>
      <w:tblPr>
        <w:tblStyle w:val="11"/>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417"/>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8836" w:type="dxa"/>
            <w:gridSpan w:val="4"/>
            <w:tcBorders>
              <w:top w:val="single" w:color="auto" w:sz="4" w:space="0"/>
              <w:left w:val="single" w:color="auto" w:sz="12" w:space="0"/>
              <w:right w:val="single" w:color="auto" w:sz="12" w:space="0"/>
            </w:tcBorders>
            <w:vAlign w:val="center"/>
          </w:tcPr>
          <w:p>
            <w:pPr>
              <w:rPr>
                <w:b/>
                <w:sz w:val="32"/>
                <w:szCs w:val="32"/>
              </w:rPr>
            </w:pPr>
            <w:r>
              <w:rPr>
                <w:rFonts w:hint="eastAsia"/>
                <w:b/>
                <w:sz w:val="32"/>
                <w:szCs w:val="32"/>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8836" w:type="dxa"/>
            <w:gridSpan w:val="4"/>
            <w:tcBorders>
              <w:left w:val="single" w:color="auto" w:sz="12" w:space="0"/>
              <w:right w:val="single" w:color="auto" w:sz="12" w:space="0"/>
            </w:tcBorders>
            <w:vAlign w:val="center"/>
          </w:tcPr>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p>
            <w:pPr>
              <w:spacing w:line="360" w:lineRule="auto"/>
              <w:ind w:left="481" w:leftChars="229"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668" w:type="dxa"/>
            <w:tcBorders>
              <w:left w:val="single" w:color="auto" w:sz="12" w:space="0"/>
              <w:right w:val="single" w:color="auto" w:sz="4" w:space="0"/>
            </w:tcBorders>
            <w:vAlign w:val="center"/>
          </w:tcPr>
          <w:p>
            <w:pPr>
              <w:jc w:val="center"/>
              <w:rPr>
                <w:b/>
                <w:sz w:val="24"/>
              </w:rPr>
            </w:pPr>
            <w:r>
              <w:rPr>
                <w:rFonts w:hint="eastAsia"/>
                <w:b/>
                <w:sz w:val="24"/>
              </w:rPr>
              <w:t>参加验收</w:t>
            </w:r>
          </w:p>
          <w:p>
            <w:pPr>
              <w:jc w:val="center"/>
              <w:rPr>
                <w:sz w:val="28"/>
                <w:szCs w:val="28"/>
              </w:rPr>
            </w:pPr>
            <w:r>
              <w:rPr>
                <w:rFonts w:hint="eastAsia"/>
                <w:b/>
                <w:sz w:val="24"/>
              </w:rPr>
              <w:t>人员姓名</w:t>
            </w:r>
          </w:p>
        </w:tc>
        <w:tc>
          <w:tcPr>
            <w:tcW w:w="3402" w:type="dxa"/>
            <w:tcBorders>
              <w:left w:val="single" w:color="auto" w:sz="4" w:space="0"/>
              <w:right w:val="single" w:color="auto" w:sz="4" w:space="0"/>
            </w:tcBorders>
            <w:vAlign w:val="center"/>
          </w:tcPr>
          <w:p>
            <w:pPr>
              <w:ind w:firstLine="120" w:firstLineChars="50"/>
              <w:jc w:val="center"/>
              <w:rPr>
                <w:sz w:val="28"/>
                <w:szCs w:val="28"/>
              </w:rPr>
            </w:pPr>
            <w:r>
              <w:rPr>
                <w:rFonts w:hint="eastAsia"/>
                <w:b/>
                <w:sz w:val="24"/>
              </w:rPr>
              <w:t>工作单位</w:t>
            </w:r>
          </w:p>
        </w:tc>
        <w:tc>
          <w:tcPr>
            <w:tcW w:w="1417" w:type="dxa"/>
            <w:tcBorders>
              <w:left w:val="single" w:color="auto" w:sz="4" w:space="0"/>
              <w:right w:val="single" w:color="auto" w:sz="4" w:space="0"/>
            </w:tcBorders>
            <w:vAlign w:val="center"/>
          </w:tcPr>
          <w:p>
            <w:pPr>
              <w:ind w:firstLine="120" w:firstLineChars="50"/>
              <w:jc w:val="center"/>
              <w:rPr>
                <w:sz w:val="28"/>
                <w:szCs w:val="28"/>
              </w:rPr>
            </w:pPr>
            <w:r>
              <w:rPr>
                <w:rFonts w:hint="eastAsia"/>
                <w:b/>
                <w:sz w:val="24"/>
              </w:rPr>
              <w:t>职称</w:t>
            </w:r>
          </w:p>
        </w:tc>
        <w:tc>
          <w:tcPr>
            <w:tcW w:w="2349" w:type="dxa"/>
            <w:tcBorders>
              <w:left w:val="single" w:color="auto" w:sz="4" w:space="0"/>
              <w:right w:val="single" w:color="auto" w:sz="12" w:space="0"/>
            </w:tcBorders>
            <w:vAlign w:val="center"/>
          </w:tcPr>
          <w:p>
            <w:pPr>
              <w:ind w:firstLine="120" w:firstLineChars="50"/>
              <w:jc w:val="center"/>
              <w:rPr>
                <w:sz w:val="28"/>
                <w:szCs w:val="28"/>
              </w:rPr>
            </w:pPr>
            <w:r>
              <w:rPr>
                <w:rFonts w:hint="eastAsia"/>
                <w:b/>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tcBorders>
            <w:vAlign w:val="center"/>
          </w:tcPr>
          <w:p>
            <w:pPr>
              <w:jc w:val="center"/>
              <w:rPr>
                <w:b/>
                <w:sz w:val="24"/>
              </w:rPr>
            </w:pPr>
          </w:p>
        </w:tc>
        <w:tc>
          <w:tcPr>
            <w:tcW w:w="3402" w:type="dxa"/>
            <w:tcBorders>
              <w:right w:val="single" w:color="auto" w:sz="4" w:space="0"/>
            </w:tcBorders>
            <w:vAlign w:val="center"/>
          </w:tcPr>
          <w:p>
            <w:pPr>
              <w:jc w:val="center"/>
              <w:rPr>
                <w:sz w:val="24"/>
              </w:rPr>
            </w:pPr>
          </w:p>
        </w:tc>
        <w:tc>
          <w:tcPr>
            <w:tcW w:w="1417" w:type="dxa"/>
            <w:tcBorders>
              <w:left w:val="single" w:color="auto" w:sz="4" w:space="0"/>
              <w:right w:val="single" w:color="auto" w:sz="4" w:space="0"/>
            </w:tcBorders>
            <w:vAlign w:val="center"/>
          </w:tcPr>
          <w:p>
            <w:pPr>
              <w:jc w:val="center"/>
              <w:rPr>
                <w:sz w:val="24"/>
              </w:rPr>
            </w:pPr>
          </w:p>
        </w:tc>
        <w:tc>
          <w:tcPr>
            <w:tcW w:w="2349" w:type="dxa"/>
            <w:tcBorders>
              <w:left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tcBorders>
            <w:vAlign w:val="center"/>
          </w:tcPr>
          <w:p>
            <w:pPr>
              <w:ind w:firstLine="120" w:firstLineChars="50"/>
              <w:rPr>
                <w:b/>
                <w:sz w:val="24"/>
              </w:rPr>
            </w:pPr>
          </w:p>
        </w:tc>
        <w:tc>
          <w:tcPr>
            <w:tcW w:w="3402" w:type="dxa"/>
            <w:tcBorders>
              <w:right w:val="single" w:color="auto" w:sz="4" w:space="0"/>
            </w:tcBorders>
            <w:vAlign w:val="center"/>
          </w:tcPr>
          <w:p>
            <w:pPr>
              <w:jc w:val="center"/>
              <w:rPr>
                <w:sz w:val="24"/>
              </w:rPr>
            </w:pPr>
          </w:p>
        </w:tc>
        <w:tc>
          <w:tcPr>
            <w:tcW w:w="1417" w:type="dxa"/>
            <w:tcBorders>
              <w:left w:val="single" w:color="auto" w:sz="4" w:space="0"/>
              <w:right w:val="single" w:color="auto" w:sz="4" w:space="0"/>
            </w:tcBorders>
            <w:vAlign w:val="center"/>
          </w:tcPr>
          <w:p>
            <w:pPr>
              <w:jc w:val="center"/>
              <w:rPr>
                <w:sz w:val="24"/>
              </w:rPr>
            </w:pPr>
          </w:p>
        </w:tc>
        <w:tc>
          <w:tcPr>
            <w:tcW w:w="2349" w:type="dxa"/>
            <w:tcBorders>
              <w:left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668" w:type="dxa"/>
            <w:tcBorders>
              <w:left w:val="single" w:color="auto" w:sz="12" w:space="0"/>
              <w:bottom w:val="single" w:color="auto" w:sz="12" w:space="0"/>
            </w:tcBorders>
            <w:vAlign w:val="center"/>
          </w:tcPr>
          <w:p>
            <w:pPr>
              <w:jc w:val="center"/>
              <w:rPr>
                <w:b/>
                <w:sz w:val="24"/>
              </w:rPr>
            </w:pPr>
          </w:p>
        </w:tc>
        <w:tc>
          <w:tcPr>
            <w:tcW w:w="3402" w:type="dxa"/>
            <w:tcBorders>
              <w:bottom w:val="single" w:color="auto" w:sz="12" w:space="0"/>
              <w:right w:val="single" w:color="auto" w:sz="4" w:space="0"/>
            </w:tcBorders>
            <w:vAlign w:val="center"/>
          </w:tcPr>
          <w:p>
            <w:pPr>
              <w:jc w:val="center"/>
              <w:rPr>
                <w:sz w:val="24"/>
              </w:rPr>
            </w:pPr>
          </w:p>
        </w:tc>
        <w:tc>
          <w:tcPr>
            <w:tcW w:w="1417" w:type="dxa"/>
            <w:tcBorders>
              <w:left w:val="single" w:color="auto" w:sz="4" w:space="0"/>
              <w:bottom w:val="single" w:color="auto" w:sz="12" w:space="0"/>
              <w:right w:val="single" w:color="auto" w:sz="4" w:space="0"/>
            </w:tcBorders>
            <w:vAlign w:val="center"/>
          </w:tcPr>
          <w:p>
            <w:pPr>
              <w:jc w:val="center"/>
              <w:rPr>
                <w:sz w:val="24"/>
              </w:rPr>
            </w:pPr>
          </w:p>
        </w:tc>
        <w:tc>
          <w:tcPr>
            <w:tcW w:w="2349" w:type="dxa"/>
            <w:tcBorders>
              <w:left w:val="single" w:color="auto" w:sz="4" w:space="0"/>
              <w:bottom w:val="single" w:color="auto" w:sz="12" w:space="0"/>
              <w:right w:val="single" w:color="auto" w:sz="12" w:space="0"/>
            </w:tcBorders>
            <w:vAlign w:val="center"/>
          </w:tcPr>
          <w:p>
            <w:pPr>
              <w:jc w:val="center"/>
              <w:rPr>
                <w:sz w:val="24"/>
              </w:rPr>
            </w:pPr>
          </w:p>
        </w:tc>
      </w:tr>
    </w:tbl>
    <w:p>
      <w:pPr>
        <w:rPr>
          <w:sz w:val="18"/>
          <w:szCs w:val="18"/>
        </w:rPr>
      </w:pPr>
    </w:p>
    <w:p/>
    <w:sectPr>
      <w:pgSz w:w="11906" w:h="16838"/>
      <w:pgMar w:top="568" w:right="1134" w:bottom="397" w:left="1701" w:header="851" w:footer="52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21639"/>
      <w:docPartObj>
        <w:docPartGallery w:val="AutoText"/>
      </w:docPartObj>
    </w:sdtPr>
    <w:sdtContent>
      <w:sdt>
        <w:sdtPr>
          <w:id w:val="1728636285"/>
          <w:docPartObj>
            <w:docPartGallery w:val="AutoText"/>
          </w:docPartObj>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63F4D"/>
    <w:multiLevelType w:val="multilevel"/>
    <w:tmpl w:val="0F363F4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CD53C01"/>
    <w:multiLevelType w:val="multilevel"/>
    <w:tmpl w:val="1CD53C0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6FF2A95"/>
    <w:multiLevelType w:val="singleLevel"/>
    <w:tmpl w:val="46FF2A95"/>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ODcwM2FhOGUwN2QyYmM2ODFmYWJkMDQ2NDU3ZWQifQ=="/>
  </w:docVars>
  <w:rsids>
    <w:rsidRoot w:val="0019158F"/>
    <w:rsid w:val="00000ED7"/>
    <w:rsid w:val="000057C2"/>
    <w:rsid w:val="00017D2F"/>
    <w:rsid w:val="00026EF8"/>
    <w:rsid w:val="00027513"/>
    <w:rsid w:val="00052B17"/>
    <w:rsid w:val="00062D8A"/>
    <w:rsid w:val="00064E28"/>
    <w:rsid w:val="00080556"/>
    <w:rsid w:val="000B172C"/>
    <w:rsid w:val="000B52EA"/>
    <w:rsid w:val="000B77DF"/>
    <w:rsid w:val="000C0BDA"/>
    <w:rsid w:val="000C18C6"/>
    <w:rsid w:val="000C2B39"/>
    <w:rsid w:val="000C631E"/>
    <w:rsid w:val="000C69C3"/>
    <w:rsid w:val="000C6C80"/>
    <w:rsid w:val="000D26E7"/>
    <w:rsid w:val="000F34B4"/>
    <w:rsid w:val="00106F0E"/>
    <w:rsid w:val="001127F5"/>
    <w:rsid w:val="001167CD"/>
    <w:rsid w:val="001245CD"/>
    <w:rsid w:val="00124A7F"/>
    <w:rsid w:val="0013039E"/>
    <w:rsid w:val="00131C71"/>
    <w:rsid w:val="001342FC"/>
    <w:rsid w:val="001458FE"/>
    <w:rsid w:val="00154F7F"/>
    <w:rsid w:val="001653AE"/>
    <w:rsid w:val="001727CE"/>
    <w:rsid w:val="00177100"/>
    <w:rsid w:val="0019158F"/>
    <w:rsid w:val="001B6097"/>
    <w:rsid w:val="001C7DAF"/>
    <w:rsid w:val="001D186D"/>
    <w:rsid w:val="001F1554"/>
    <w:rsid w:val="001F163F"/>
    <w:rsid w:val="001F27F6"/>
    <w:rsid w:val="00201F25"/>
    <w:rsid w:val="0020666C"/>
    <w:rsid w:val="00211815"/>
    <w:rsid w:val="00216478"/>
    <w:rsid w:val="00220D4C"/>
    <w:rsid w:val="00224EAC"/>
    <w:rsid w:val="00231B7F"/>
    <w:rsid w:val="00271D1C"/>
    <w:rsid w:val="002764D2"/>
    <w:rsid w:val="002806D5"/>
    <w:rsid w:val="00284B90"/>
    <w:rsid w:val="00287D42"/>
    <w:rsid w:val="0029034C"/>
    <w:rsid w:val="00290E04"/>
    <w:rsid w:val="002A7404"/>
    <w:rsid w:val="002A7A41"/>
    <w:rsid w:val="002B3B72"/>
    <w:rsid w:val="002C35BD"/>
    <w:rsid w:val="002D2077"/>
    <w:rsid w:val="002D2AA9"/>
    <w:rsid w:val="002D410D"/>
    <w:rsid w:val="002E046C"/>
    <w:rsid w:val="002E68F8"/>
    <w:rsid w:val="002E7005"/>
    <w:rsid w:val="002E702B"/>
    <w:rsid w:val="002E7A38"/>
    <w:rsid w:val="002F132D"/>
    <w:rsid w:val="002F48F4"/>
    <w:rsid w:val="0030255B"/>
    <w:rsid w:val="00312BA3"/>
    <w:rsid w:val="003134DC"/>
    <w:rsid w:val="00314A22"/>
    <w:rsid w:val="00323C10"/>
    <w:rsid w:val="0032573B"/>
    <w:rsid w:val="003313E8"/>
    <w:rsid w:val="0033250D"/>
    <w:rsid w:val="00333D9E"/>
    <w:rsid w:val="00341633"/>
    <w:rsid w:val="00373A67"/>
    <w:rsid w:val="00384A25"/>
    <w:rsid w:val="00387C81"/>
    <w:rsid w:val="003B019F"/>
    <w:rsid w:val="003B469E"/>
    <w:rsid w:val="003B785B"/>
    <w:rsid w:val="003C286F"/>
    <w:rsid w:val="003C3836"/>
    <w:rsid w:val="003D3D62"/>
    <w:rsid w:val="003F254B"/>
    <w:rsid w:val="00403260"/>
    <w:rsid w:val="00411094"/>
    <w:rsid w:val="00417071"/>
    <w:rsid w:val="00422763"/>
    <w:rsid w:val="00426D17"/>
    <w:rsid w:val="004304D2"/>
    <w:rsid w:val="0045010B"/>
    <w:rsid w:val="00453028"/>
    <w:rsid w:val="0045641A"/>
    <w:rsid w:val="004656C7"/>
    <w:rsid w:val="00470E64"/>
    <w:rsid w:val="0047636C"/>
    <w:rsid w:val="00481782"/>
    <w:rsid w:val="00481952"/>
    <w:rsid w:val="0048249F"/>
    <w:rsid w:val="004824E3"/>
    <w:rsid w:val="00483D60"/>
    <w:rsid w:val="0048519C"/>
    <w:rsid w:val="00485232"/>
    <w:rsid w:val="004862E4"/>
    <w:rsid w:val="004862FF"/>
    <w:rsid w:val="004950FA"/>
    <w:rsid w:val="00496155"/>
    <w:rsid w:val="00496237"/>
    <w:rsid w:val="004A4D9F"/>
    <w:rsid w:val="004B2ED0"/>
    <w:rsid w:val="004D1A9E"/>
    <w:rsid w:val="004D547E"/>
    <w:rsid w:val="004D5984"/>
    <w:rsid w:val="004E1FD8"/>
    <w:rsid w:val="004E4004"/>
    <w:rsid w:val="004E6217"/>
    <w:rsid w:val="004F0303"/>
    <w:rsid w:val="005109E8"/>
    <w:rsid w:val="00511D17"/>
    <w:rsid w:val="00513E53"/>
    <w:rsid w:val="00514FAB"/>
    <w:rsid w:val="00532580"/>
    <w:rsid w:val="00537809"/>
    <w:rsid w:val="00550F64"/>
    <w:rsid w:val="00575582"/>
    <w:rsid w:val="00580731"/>
    <w:rsid w:val="00582DEE"/>
    <w:rsid w:val="005A0723"/>
    <w:rsid w:val="005A10F1"/>
    <w:rsid w:val="005A5598"/>
    <w:rsid w:val="005A5BB3"/>
    <w:rsid w:val="005B1A8E"/>
    <w:rsid w:val="005B4E79"/>
    <w:rsid w:val="005B579C"/>
    <w:rsid w:val="005B74AE"/>
    <w:rsid w:val="005E2BF2"/>
    <w:rsid w:val="00600113"/>
    <w:rsid w:val="00601D1D"/>
    <w:rsid w:val="00602880"/>
    <w:rsid w:val="00611A17"/>
    <w:rsid w:val="00617130"/>
    <w:rsid w:val="006212C1"/>
    <w:rsid w:val="00631D43"/>
    <w:rsid w:val="00635727"/>
    <w:rsid w:val="00643556"/>
    <w:rsid w:val="006513E4"/>
    <w:rsid w:val="00656EB0"/>
    <w:rsid w:val="00671B55"/>
    <w:rsid w:val="00681923"/>
    <w:rsid w:val="00681982"/>
    <w:rsid w:val="006829D9"/>
    <w:rsid w:val="006A59F3"/>
    <w:rsid w:val="006A61F2"/>
    <w:rsid w:val="006B5626"/>
    <w:rsid w:val="006C77A8"/>
    <w:rsid w:val="006F0688"/>
    <w:rsid w:val="006F1553"/>
    <w:rsid w:val="0070009B"/>
    <w:rsid w:val="0072220F"/>
    <w:rsid w:val="00737664"/>
    <w:rsid w:val="00750933"/>
    <w:rsid w:val="00751155"/>
    <w:rsid w:val="00762EE3"/>
    <w:rsid w:val="007752DC"/>
    <w:rsid w:val="00797EF9"/>
    <w:rsid w:val="007A1CD9"/>
    <w:rsid w:val="007A34BD"/>
    <w:rsid w:val="007A768D"/>
    <w:rsid w:val="007B5379"/>
    <w:rsid w:val="007B6E13"/>
    <w:rsid w:val="007C5E4F"/>
    <w:rsid w:val="007E3F43"/>
    <w:rsid w:val="007E5053"/>
    <w:rsid w:val="007E6612"/>
    <w:rsid w:val="007F4749"/>
    <w:rsid w:val="00803D7B"/>
    <w:rsid w:val="008042B2"/>
    <w:rsid w:val="00811907"/>
    <w:rsid w:val="008155BA"/>
    <w:rsid w:val="0081623F"/>
    <w:rsid w:val="00816869"/>
    <w:rsid w:val="00825FBE"/>
    <w:rsid w:val="00830815"/>
    <w:rsid w:val="008444DD"/>
    <w:rsid w:val="00846A2C"/>
    <w:rsid w:val="008551F7"/>
    <w:rsid w:val="00871AB3"/>
    <w:rsid w:val="00872C4E"/>
    <w:rsid w:val="008860D4"/>
    <w:rsid w:val="00886727"/>
    <w:rsid w:val="00890FC0"/>
    <w:rsid w:val="008A144D"/>
    <w:rsid w:val="008B7E32"/>
    <w:rsid w:val="008C6C6C"/>
    <w:rsid w:val="008D3922"/>
    <w:rsid w:val="008F2B6C"/>
    <w:rsid w:val="008F4564"/>
    <w:rsid w:val="00905E53"/>
    <w:rsid w:val="009060C6"/>
    <w:rsid w:val="009150C8"/>
    <w:rsid w:val="00915D11"/>
    <w:rsid w:val="009162D8"/>
    <w:rsid w:val="00921509"/>
    <w:rsid w:val="009219B8"/>
    <w:rsid w:val="00927E9A"/>
    <w:rsid w:val="00932886"/>
    <w:rsid w:val="00936BA6"/>
    <w:rsid w:val="00937C6F"/>
    <w:rsid w:val="009411FC"/>
    <w:rsid w:val="00942A14"/>
    <w:rsid w:val="00951EDC"/>
    <w:rsid w:val="00973931"/>
    <w:rsid w:val="00973EC3"/>
    <w:rsid w:val="00975B68"/>
    <w:rsid w:val="00982A78"/>
    <w:rsid w:val="00986B9B"/>
    <w:rsid w:val="00990F4C"/>
    <w:rsid w:val="00990F8B"/>
    <w:rsid w:val="0099235C"/>
    <w:rsid w:val="009960AF"/>
    <w:rsid w:val="0099781A"/>
    <w:rsid w:val="009C3C15"/>
    <w:rsid w:val="009C4706"/>
    <w:rsid w:val="009C781A"/>
    <w:rsid w:val="009E0F7B"/>
    <w:rsid w:val="009F143D"/>
    <w:rsid w:val="00A00038"/>
    <w:rsid w:val="00A10420"/>
    <w:rsid w:val="00A10C4D"/>
    <w:rsid w:val="00A31379"/>
    <w:rsid w:val="00A33860"/>
    <w:rsid w:val="00A43413"/>
    <w:rsid w:val="00A473C3"/>
    <w:rsid w:val="00A56606"/>
    <w:rsid w:val="00A571EB"/>
    <w:rsid w:val="00A578F0"/>
    <w:rsid w:val="00A61C3B"/>
    <w:rsid w:val="00A9025B"/>
    <w:rsid w:val="00A947B6"/>
    <w:rsid w:val="00AA47D0"/>
    <w:rsid w:val="00AB347E"/>
    <w:rsid w:val="00AC07A9"/>
    <w:rsid w:val="00AC45E3"/>
    <w:rsid w:val="00AC4751"/>
    <w:rsid w:val="00AC7E9C"/>
    <w:rsid w:val="00AE722E"/>
    <w:rsid w:val="00B16ACD"/>
    <w:rsid w:val="00B22136"/>
    <w:rsid w:val="00B33559"/>
    <w:rsid w:val="00B73A87"/>
    <w:rsid w:val="00B7608B"/>
    <w:rsid w:val="00B943F5"/>
    <w:rsid w:val="00BA1967"/>
    <w:rsid w:val="00BA3ACB"/>
    <w:rsid w:val="00BA4AFB"/>
    <w:rsid w:val="00BB3460"/>
    <w:rsid w:val="00BC30CE"/>
    <w:rsid w:val="00BD77CE"/>
    <w:rsid w:val="00BE7D34"/>
    <w:rsid w:val="00BF0313"/>
    <w:rsid w:val="00BF10C5"/>
    <w:rsid w:val="00BF5CE3"/>
    <w:rsid w:val="00C063F0"/>
    <w:rsid w:val="00C15834"/>
    <w:rsid w:val="00C60C2D"/>
    <w:rsid w:val="00C60ECB"/>
    <w:rsid w:val="00C65376"/>
    <w:rsid w:val="00C676B8"/>
    <w:rsid w:val="00C87A22"/>
    <w:rsid w:val="00C95AE6"/>
    <w:rsid w:val="00C95B03"/>
    <w:rsid w:val="00CB4ED4"/>
    <w:rsid w:val="00CC1F1F"/>
    <w:rsid w:val="00CC2CB4"/>
    <w:rsid w:val="00CD0005"/>
    <w:rsid w:val="00CD4F34"/>
    <w:rsid w:val="00CF0996"/>
    <w:rsid w:val="00CF77C4"/>
    <w:rsid w:val="00D050E1"/>
    <w:rsid w:val="00D059DF"/>
    <w:rsid w:val="00D16542"/>
    <w:rsid w:val="00D41B28"/>
    <w:rsid w:val="00D4522D"/>
    <w:rsid w:val="00D51CFE"/>
    <w:rsid w:val="00D607F9"/>
    <w:rsid w:val="00D73185"/>
    <w:rsid w:val="00D856E7"/>
    <w:rsid w:val="00D91D84"/>
    <w:rsid w:val="00DA63B1"/>
    <w:rsid w:val="00DB0DC0"/>
    <w:rsid w:val="00DB2E11"/>
    <w:rsid w:val="00DB301F"/>
    <w:rsid w:val="00DB6239"/>
    <w:rsid w:val="00DD43CA"/>
    <w:rsid w:val="00DD4C31"/>
    <w:rsid w:val="00DE068C"/>
    <w:rsid w:val="00DF6ED8"/>
    <w:rsid w:val="00DF789C"/>
    <w:rsid w:val="00E016E3"/>
    <w:rsid w:val="00E047D2"/>
    <w:rsid w:val="00E0782D"/>
    <w:rsid w:val="00E1674A"/>
    <w:rsid w:val="00E3078A"/>
    <w:rsid w:val="00E342F6"/>
    <w:rsid w:val="00E36F1D"/>
    <w:rsid w:val="00E37E98"/>
    <w:rsid w:val="00E4335E"/>
    <w:rsid w:val="00E44965"/>
    <w:rsid w:val="00E45EB9"/>
    <w:rsid w:val="00E47928"/>
    <w:rsid w:val="00E6429E"/>
    <w:rsid w:val="00E64902"/>
    <w:rsid w:val="00E66D6A"/>
    <w:rsid w:val="00E779E5"/>
    <w:rsid w:val="00E8754F"/>
    <w:rsid w:val="00E87CD3"/>
    <w:rsid w:val="00E92B1A"/>
    <w:rsid w:val="00EA12FD"/>
    <w:rsid w:val="00EA19D4"/>
    <w:rsid w:val="00EA34FF"/>
    <w:rsid w:val="00EB37AB"/>
    <w:rsid w:val="00EB3CA7"/>
    <w:rsid w:val="00EB45DD"/>
    <w:rsid w:val="00EB66DF"/>
    <w:rsid w:val="00EC4FDB"/>
    <w:rsid w:val="00ED0833"/>
    <w:rsid w:val="00ED2879"/>
    <w:rsid w:val="00EE6152"/>
    <w:rsid w:val="00F014A5"/>
    <w:rsid w:val="00F12790"/>
    <w:rsid w:val="00F144E0"/>
    <w:rsid w:val="00F237C5"/>
    <w:rsid w:val="00F2587C"/>
    <w:rsid w:val="00F34B98"/>
    <w:rsid w:val="00F533FE"/>
    <w:rsid w:val="00F626DD"/>
    <w:rsid w:val="00F779B6"/>
    <w:rsid w:val="00F94DD6"/>
    <w:rsid w:val="00FA63AD"/>
    <w:rsid w:val="00FB7896"/>
    <w:rsid w:val="00FC0745"/>
    <w:rsid w:val="00FC2616"/>
    <w:rsid w:val="00FD71F2"/>
    <w:rsid w:val="00FE1738"/>
    <w:rsid w:val="00FE1EFE"/>
    <w:rsid w:val="00FF2436"/>
    <w:rsid w:val="00FF5C1F"/>
    <w:rsid w:val="13485691"/>
    <w:rsid w:val="610E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uiPriority w:val="99"/>
    <w:pPr>
      <w:jc w:val="left"/>
    </w:pPr>
  </w:style>
  <w:style w:type="paragraph" w:styleId="5">
    <w:name w:val="Balloon Text"/>
    <w:basedOn w:val="1"/>
    <w:link w:val="18"/>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color w:val="666666"/>
      <w:kern w:val="0"/>
      <w:sz w:val="24"/>
      <w:szCs w:val="24"/>
    </w:rPr>
  </w:style>
  <w:style w:type="paragraph" w:styleId="10">
    <w:name w:val="annotation subject"/>
    <w:basedOn w:val="4"/>
    <w:next w:val="4"/>
    <w:link w:val="21"/>
    <w:semiHidden/>
    <w:unhideWhenUsed/>
    <w:uiPriority w:val="99"/>
    <w:rPr>
      <w:b/>
      <w:bCs/>
    </w:rPr>
  </w:style>
  <w:style w:type="character" w:styleId="13">
    <w:name w:val="Hyperlink"/>
    <w:basedOn w:val="12"/>
    <w:semiHidden/>
    <w:unhideWhenUsed/>
    <w:uiPriority w:val="99"/>
    <w:rPr>
      <w:color w:val="0000FF"/>
      <w:u w:val="single"/>
    </w:rPr>
  </w:style>
  <w:style w:type="character" w:styleId="14">
    <w:name w:val="annotation reference"/>
    <w:basedOn w:val="12"/>
    <w:semiHidden/>
    <w:unhideWhenUsed/>
    <w:uiPriority w:val="99"/>
    <w:rPr>
      <w:sz w:val="21"/>
      <w:szCs w:val="21"/>
    </w:rPr>
  </w:style>
  <w:style w:type="character" w:customStyle="1" w:styleId="15">
    <w:name w:val="页眉 字符"/>
    <w:basedOn w:val="12"/>
    <w:link w:val="7"/>
    <w:uiPriority w:val="99"/>
    <w:rPr>
      <w:sz w:val="18"/>
      <w:szCs w:val="18"/>
    </w:rPr>
  </w:style>
  <w:style w:type="character" w:customStyle="1" w:styleId="16">
    <w:name w:val="页脚 字符"/>
    <w:basedOn w:val="12"/>
    <w:link w:val="6"/>
    <w:uiPriority w:val="99"/>
    <w:rPr>
      <w:sz w:val="18"/>
      <w:szCs w:val="18"/>
    </w:rPr>
  </w:style>
  <w:style w:type="paragraph" w:styleId="17">
    <w:name w:val="List Paragraph"/>
    <w:basedOn w:val="1"/>
    <w:qFormat/>
    <w:uiPriority w:val="34"/>
    <w:pPr>
      <w:ind w:firstLine="420" w:firstLineChars="200"/>
    </w:pPr>
    <w:rPr>
      <w:rFonts w:ascii="Calibri" w:hAnsi="Calibri" w:eastAsia="宋体" w:cs="Times New Roman"/>
    </w:rPr>
  </w:style>
  <w:style w:type="character" w:customStyle="1" w:styleId="18">
    <w:name w:val="批注框文本 字符"/>
    <w:basedOn w:val="12"/>
    <w:link w:val="5"/>
    <w:semiHidden/>
    <w:uiPriority w:val="99"/>
    <w:rPr>
      <w:sz w:val="18"/>
      <w:szCs w:val="18"/>
    </w:rPr>
  </w:style>
  <w:style w:type="character" w:customStyle="1" w:styleId="19">
    <w:name w:val="HTML 预设格式 字符"/>
    <w:basedOn w:val="12"/>
    <w:link w:val="8"/>
    <w:semiHidden/>
    <w:uiPriority w:val="99"/>
    <w:rPr>
      <w:rFonts w:ascii="宋体" w:hAnsi="宋体" w:eastAsia="宋体" w:cs="宋体"/>
      <w:kern w:val="0"/>
      <w:sz w:val="24"/>
      <w:szCs w:val="24"/>
    </w:rPr>
  </w:style>
  <w:style w:type="character" w:customStyle="1" w:styleId="20">
    <w:name w:val="批注文字 字符"/>
    <w:basedOn w:val="12"/>
    <w:link w:val="4"/>
    <w:semiHidden/>
    <w:uiPriority w:val="99"/>
  </w:style>
  <w:style w:type="character" w:customStyle="1" w:styleId="21">
    <w:name w:val="批注主题 字符"/>
    <w:basedOn w:val="20"/>
    <w:link w:val="10"/>
    <w:semiHidden/>
    <w:uiPriority w:val="99"/>
    <w:rPr>
      <w:b/>
      <w:bCs/>
    </w:rPr>
  </w:style>
  <w:style w:type="character" w:customStyle="1" w:styleId="22">
    <w:name w:val="标题 1 字符"/>
    <w:basedOn w:val="12"/>
    <w:link w:val="2"/>
    <w:uiPriority w:val="9"/>
    <w:rPr>
      <w:b/>
      <w:bCs/>
      <w:kern w:val="44"/>
      <w:sz w:val="44"/>
      <w:szCs w:val="44"/>
    </w:rPr>
  </w:style>
  <w:style w:type="character" w:customStyle="1" w:styleId="23">
    <w:name w:val="标题 2 字符"/>
    <w:basedOn w:val="12"/>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8206</Words>
  <Characters>8424</Characters>
  <Lines>89</Lines>
  <Paragraphs>25</Paragraphs>
  <TotalTime>3</TotalTime>
  <ScaleCrop>false</ScaleCrop>
  <LinksUpToDate>false</LinksUpToDate>
  <CharactersWithSpaces>10733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2017-03-24T02:17:00Z</dcterms:created>
  <dc:creator>Lenovo</dc:creator>
  <cp:lastModifiedBy>ＹＹＳ</cp:lastModifiedBy>
  <cp:lastPrinted>2017-04-26T04:59:00Z</cp:lastPrinted>
  <dcterms:modified xsi:type="dcterms:W3CDTF">2023-02-14T08:16:35Z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6A9E93C4DFB447B6B670E9BC9119F8C9</vt:lpwstr>
  </property>
</Properties>
</file>