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b/>
          <w:sz w:val="36"/>
          <w:szCs w:val="36"/>
        </w:rPr>
      </w:pPr>
      <w:r>
        <w:rPr>
          <w:rFonts w:hint="eastAsia" w:ascii="Times New Roman" w:hAnsi="Times New Roman" w:eastAsia="仿宋_GB2312" w:cs="Times New Roman"/>
          <w:sz w:val="32"/>
          <w:szCs w:val="32"/>
        </w:rPr>
        <w:t>附件7-1：</w:t>
      </w:r>
    </w:p>
    <w:p>
      <w:pPr>
        <w:spacing w:line="560" w:lineRule="exact"/>
        <w:jc w:val="center"/>
        <w:rPr>
          <w:rFonts w:hint="eastAsia" w:ascii="方正小标宋简体" w:eastAsia="方正小标宋简体" w:hAnsiTheme="minorHAnsi"/>
          <w:b w:val="0"/>
          <w:sz w:val="36"/>
          <w:szCs w:val="40"/>
        </w:rPr>
      </w:pPr>
    </w:p>
    <w:p>
      <w:pPr>
        <w:spacing w:line="560" w:lineRule="exact"/>
        <w:jc w:val="center"/>
        <w:rPr>
          <w:rFonts w:hint="eastAsia" w:ascii="方正小标宋简体" w:eastAsia="方正小标宋简体" w:hAnsiTheme="minorHAnsi"/>
          <w:b w:val="0"/>
          <w:bCs w:val="0"/>
          <w:sz w:val="36"/>
          <w:szCs w:val="40"/>
        </w:rPr>
      </w:pPr>
      <w:r>
        <w:rPr>
          <w:rFonts w:hint="eastAsia" w:ascii="方正小标宋简体" w:eastAsia="方正小标宋简体" w:hAnsiTheme="minorHAnsi"/>
          <w:b w:val="0"/>
          <w:sz w:val="36"/>
          <w:szCs w:val="40"/>
        </w:rPr>
        <w:t>北京师范大学2024年学生暑期社会实践安全责任书</w:t>
      </w:r>
    </w:p>
    <w:p>
      <w:pPr>
        <w:spacing w:line="400" w:lineRule="exact"/>
        <w:rPr>
          <w:rFonts w:ascii="黑体" w:hAnsi="黑体" w:eastAsia="黑体"/>
          <w:sz w:val="36"/>
          <w:szCs w:val="36"/>
        </w:rPr>
      </w:pPr>
    </w:p>
    <w:p>
      <w:pPr>
        <w:spacing w:line="400" w:lineRule="exact"/>
        <w:ind w:firstLine="560" w:firstLineChars="200"/>
        <w:rPr>
          <w:rFonts w:ascii="宋体" w:hAnsi="宋体"/>
          <w:sz w:val="24"/>
        </w:rPr>
      </w:pPr>
      <w:r>
        <w:rPr>
          <w:rFonts w:hint="eastAsia" w:ascii="仿宋_GB2312" w:eastAsia="仿宋_GB2312" w:hAnsiTheme="minorHAnsi"/>
          <w:sz w:val="28"/>
          <w:szCs w:val="32"/>
        </w:rPr>
        <w:t>为增强学生安全观念，提高安全意识，确保本年度暑期社会实践参与学生在暑假期间圆满完成社会实践活动，使安全工作落到实处，现要求获得学校学生暑期社会实践立项资格的实践队及指导教师签订安全责任书。</w:t>
      </w:r>
    </w:p>
    <w:p>
      <w:pPr>
        <w:spacing w:line="400" w:lineRule="exact"/>
        <w:ind w:firstLine="562" w:firstLineChars="200"/>
        <w:rPr>
          <w:rFonts w:hint="eastAsia" w:ascii="仿宋_GB2312" w:eastAsia="仿宋_GB2312" w:hAnsiTheme="minorHAnsi"/>
          <w:b/>
          <w:bCs/>
          <w:sz w:val="28"/>
          <w:szCs w:val="32"/>
        </w:rPr>
      </w:pPr>
      <w:r>
        <w:rPr>
          <w:rFonts w:hint="eastAsia" w:ascii="仿宋_GB2312" w:eastAsia="仿宋_GB2312" w:hAnsiTheme="minorHAnsi"/>
          <w:b/>
          <w:bCs/>
          <w:sz w:val="28"/>
          <w:szCs w:val="32"/>
        </w:rPr>
        <w:t>一、学生安全责任（含带队教师）</w:t>
      </w:r>
    </w:p>
    <w:p>
      <w:pPr>
        <w:spacing w:line="400" w:lineRule="exact"/>
        <w:ind w:firstLine="560" w:firstLineChars="200"/>
        <w:jc w:val="left"/>
        <w:rPr>
          <w:rFonts w:hint="eastAsia" w:ascii="仿宋_GB2312" w:eastAsia="仿宋_GB2312" w:hAnsiTheme="minorHAnsi"/>
          <w:sz w:val="28"/>
          <w:szCs w:val="32"/>
        </w:rPr>
      </w:pPr>
      <w:r>
        <w:rPr>
          <w:rFonts w:hint="eastAsia" w:ascii="仿宋_GB2312" w:eastAsia="仿宋_GB2312" w:hAnsiTheme="minorHAnsi"/>
          <w:sz w:val="28"/>
          <w:szCs w:val="32"/>
        </w:rPr>
        <w:t>1.要严格遵守国家法律、法规，不得有任何违法违纪行为。</w:t>
      </w:r>
    </w:p>
    <w:p>
      <w:pPr>
        <w:spacing w:line="400" w:lineRule="exact"/>
        <w:ind w:firstLine="560" w:firstLineChars="200"/>
        <w:jc w:val="left"/>
        <w:rPr>
          <w:rFonts w:hint="eastAsia" w:ascii="仿宋_GB2312" w:eastAsia="仿宋_GB2312" w:hAnsiTheme="minorHAnsi"/>
          <w:sz w:val="28"/>
          <w:szCs w:val="32"/>
        </w:rPr>
      </w:pPr>
      <w:r>
        <w:rPr>
          <w:rFonts w:hint="eastAsia" w:ascii="仿宋_GB2312" w:eastAsia="仿宋_GB2312" w:hAnsiTheme="minorHAnsi"/>
          <w:sz w:val="28"/>
          <w:szCs w:val="32"/>
        </w:rPr>
        <w:t>2.实践过程中关注自身健康情况，如遇身体不适请及时向带队教师报备并就医，身体不适时不建议进行实践。</w:t>
      </w:r>
    </w:p>
    <w:p>
      <w:pPr>
        <w:spacing w:line="400" w:lineRule="exact"/>
        <w:ind w:firstLine="560" w:firstLineChars="200"/>
        <w:jc w:val="left"/>
        <w:rPr>
          <w:rFonts w:hint="eastAsia" w:ascii="仿宋_GB2312" w:eastAsia="仿宋_GB2312" w:hAnsiTheme="minorHAnsi"/>
          <w:sz w:val="28"/>
          <w:szCs w:val="32"/>
        </w:rPr>
      </w:pPr>
      <w:r>
        <w:rPr>
          <w:rFonts w:hint="eastAsia" w:ascii="仿宋_GB2312" w:eastAsia="仿宋_GB2312" w:hAnsiTheme="minorHAnsi"/>
          <w:sz w:val="28"/>
          <w:szCs w:val="32"/>
        </w:rPr>
        <w:t>3.要了解、尊重实践地民族、民俗习惯，不在线上线下发表不利于民族团结的言论。</w:t>
      </w:r>
    </w:p>
    <w:p>
      <w:pPr>
        <w:spacing w:line="400" w:lineRule="exact"/>
        <w:ind w:firstLine="560" w:firstLineChars="200"/>
        <w:jc w:val="left"/>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4.树立人身安全高于一切的观念；行前必须学习防火、地震逃生、基本急救等安全知识。</w:t>
      </w:r>
    </w:p>
    <w:p>
      <w:pPr>
        <w:spacing w:line="400" w:lineRule="exact"/>
        <w:ind w:firstLine="560" w:firstLineChars="200"/>
        <w:jc w:val="left"/>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5.严禁涉足一切娱乐场所；禁止夜间开展实践活动；随身携带个人有效身份证件；实践前事先查好交通路线，不前往危险地区调研，严禁到水库塘坝等地游泳；遭遇偷窃、抢劫以及其他意外伤害事故须在确保人身安全的情况下灵活应对并及时报案；遇到涉及安全问题或者困难时及时求助并联系本学部院系暑期社会实践工作联系人，必要时报警求助。</w:t>
      </w:r>
    </w:p>
    <w:p>
      <w:pPr>
        <w:spacing w:line="400" w:lineRule="exact"/>
        <w:ind w:firstLine="560" w:firstLineChars="200"/>
        <w:jc w:val="left"/>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6.禁止搭乘非法营运车辆（黑车）；禁止自己驾驶机动车（含摩托车）或骑自行车（电动车）外出；禁止在机动车道步行；禁止闯红灯；若遇到交通事故必须依法通过交通安全管理部门处理；遵守其他相关交通法规。</w:t>
      </w:r>
    </w:p>
    <w:p>
      <w:pPr>
        <w:spacing w:line="400" w:lineRule="exact"/>
        <w:ind w:firstLine="560" w:firstLineChars="200"/>
        <w:jc w:val="left"/>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7.实践过程中自带饮用水；注意饮食安全，切勿吃生食、生海鲜、剥皮</w:t>
      </w:r>
      <w:r>
        <w:rPr>
          <w:rFonts w:hint="eastAsia" w:ascii="仿宋_GB2312" w:eastAsia="仿宋_GB2312"/>
          <w:color w:val="auto"/>
          <w:sz w:val="28"/>
          <w:szCs w:val="32"/>
          <w:lang w:val="en-US" w:eastAsia="zh-CN"/>
        </w:rPr>
        <w:t>久放</w:t>
      </w:r>
      <w:r>
        <w:rPr>
          <w:rFonts w:hint="eastAsia" w:ascii="仿宋_GB2312" w:eastAsia="仿宋_GB2312" w:hAnsiTheme="minorHAnsi"/>
          <w:color w:val="auto"/>
          <w:sz w:val="28"/>
          <w:szCs w:val="32"/>
        </w:rPr>
        <w:t>的水果；切勿光顾路边无牌照摊档；禁止在非法营业的场所就餐。</w:t>
      </w:r>
    </w:p>
    <w:p>
      <w:pPr>
        <w:spacing w:line="400" w:lineRule="exact"/>
        <w:ind w:firstLine="560" w:firstLineChars="200"/>
        <w:jc w:val="left"/>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8.实践过程中不要携带贵重物品，必须携带则将贵重物品放置在安全位置，不要携带大量现金；准备适量零钱以备紧急需要；保管好各自随身携带的物品，时刻保持警惕。</w:t>
      </w:r>
    </w:p>
    <w:p>
      <w:pPr>
        <w:spacing w:line="400" w:lineRule="exact"/>
        <w:ind w:firstLine="560" w:firstLineChars="200"/>
        <w:jc w:val="left"/>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9.要加强组织纪律观念，严格遵守实践队的组织纪律，不得擅自行动。实践过程中的实践风采推送线上发布前应通过指导教师审核后方可发出。实践队成员接受各类媒体采访前应按照学校学生暑期社会实践相关规定报备。</w:t>
      </w:r>
    </w:p>
    <w:p>
      <w:pPr>
        <w:spacing w:line="400" w:lineRule="exact"/>
        <w:ind w:firstLine="560" w:firstLineChars="200"/>
        <w:jc w:val="left"/>
        <w:rPr>
          <w:rFonts w:hint="eastAsia" w:ascii="仿宋_GB2312" w:eastAsia="仿宋_GB2312" w:hAnsiTheme="minorHAnsi"/>
          <w:sz w:val="28"/>
          <w:szCs w:val="32"/>
        </w:rPr>
      </w:pPr>
      <w:r>
        <w:rPr>
          <w:rFonts w:hint="eastAsia" w:ascii="仿宋_GB2312" w:eastAsia="仿宋_GB2312" w:hAnsiTheme="minorHAnsi"/>
          <w:color w:val="auto"/>
          <w:sz w:val="28"/>
          <w:szCs w:val="32"/>
        </w:rPr>
        <w:t>10.实践过程中，团队成员要互爱互助，团结协作。必须每天向指导教师汇报团队</w:t>
      </w:r>
      <w:r>
        <w:rPr>
          <w:rFonts w:hint="eastAsia" w:ascii="仿宋_GB2312" w:eastAsia="仿宋_GB2312" w:hAnsiTheme="minorHAnsi"/>
          <w:sz w:val="28"/>
          <w:szCs w:val="32"/>
        </w:rPr>
        <w:t>的情况，保证指导教师随时掌握实践队的进程动向。</w:t>
      </w:r>
    </w:p>
    <w:p>
      <w:pPr>
        <w:spacing w:line="400" w:lineRule="exact"/>
        <w:ind w:firstLine="562" w:firstLineChars="200"/>
        <w:rPr>
          <w:rFonts w:hint="eastAsia" w:ascii="仿宋_GB2312" w:eastAsia="仿宋_GB2312" w:hAnsiTheme="minorHAnsi"/>
          <w:b/>
          <w:bCs/>
          <w:color w:val="auto"/>
          <w:sz w:val="28"/>
          <w:szCs w:val="32"/>
        </w:rPr>
      </w:pPr>
      <w:r>
        <w:rPr>
          <w:rFonts w:hint="eastAsia" w:ascii="仿宋_GB2312" w:eastAsia="仿宋_GB2312" w:hAnsiTheme="minorHAnsi"/>
          <w:b/>
          <w:bCs/>
          <w:color w:val="auto"/>
          <w:sz w:val="28"/>
          <w:szCs w:val="32"/>
        </w:rPr>
        <w:t>二、指导教师安全责任</w:t>
      </w:r>
    </w:p>
    <w:p>
      <w:pPr>
        <w:spacing w:line="400" w:lineRule="exact"/>
        <w:ind w:firstLine="560" w:firstLineChars="200"/>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1.认真指导学生制定实践计划，教育学生增强安全意识。</w:t>
      </w:r>
    </w:p>
    <w:p>
      <w:pPr>
        <w:spacing w:line="400" w:lineRule="exact"/>
        <w:ind w:firstLine="560" w:firstLineChars="200"/>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2.密切关注学生的实践过程，及时解答学生在实践过程中遇到的困惑。</w:t>
      </w:r>
    </w:p>
    <w:p>
      <w:pPr>
        <w:spacing w:line="400" w:lineRule="exact"/>
        <w:ind w:firstLine="560" w:firstLineChars="200"/>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3.及时处理学生在实践过程中发生的意外事件，第一时间报告北京师范大学学生暑期社会实践工作联系人，并协同报告校内相关职能部门。</w:t>
      </w:r>
    </w:p>
    <w:p>
      <w:pPr>
        <w:spacing w:line="400" w:lineRule="exact"/>
        <w:ind w:firstLine="560" w:firstLineChars="200"/>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4.指导审核实践队的新媒体宣传内容，确保宣传内容无意识形态领域风险。</w:t>
      </w:r>
    </w:p>
    <w:p>
      <w:pPr>
        <w:spacing w:line="400" w:lineRule="exact"/>
        <w:ind w:firstLine="560" w:firstLineChars="200"/>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5.指导实践队实践过程中应保持手机、微信等联系方式24小时畅通，随时解决实践学生问题。</w:t>
      </w:r>
    </w:p>
    <w:p>
      <w:pPr>
        <w:spacing w:line="400" w:lineRule="exact"/>
        <w:ind w:firstLine="560" w:firstLineChars="200"/>
        <w:rPr>
          <w:rFonts w:hint="eastAsia" w:ascii="仿宋_GB2312" w:eastAsia="仿宋_GB2312" w:hAnsiTheme="minorHAnsi"/>
          <w:color w:val="auto"/>
          <w:sz w:val="28"/>
          <w:szCs w:val="32"/>
        </w:rPr>
      </w:pPr>
      <w:r>
        <w:rPr>
          <w:rFonts w:hint="eastAsia" w:ascii="仿宋_GB2312" w:eastAsia="仿宋_GB2312" w:hAnsiTheme="minorHAnsi"/>
          <w:color w:val="auto"/>
          <w:sz w:val="28"/>
          <w:szCs w:val="32"/>
        </w:rPr>
        <w:t>6.指导教师无法全程随队的实践队须配有带队教师，如本安全责任书无带队教师签字，默认为指导教师全程随队负责队伍安全。</w:t>
      </w:r>
    </w:p>
    <w:p>
      <w:pPr>
        <w:spacing w:line="400" w:lineRule="exact"/>
        <w:ind w:firstLine="482" w:firstLineChars="200"/>
        <w:rPr>
          <w:rFonts w:ascii="宋体" w:hAnsi="宋体"/>
          <w:b/>
          <w:sz w:val="24"/>
        </w:rPr>
      </w:pPr>
    </w:p>
    <w:p>
      <w:pPr>
        <w:spacing w:line="400" w:lineRule="exact"/>
        <w:ind w:firstLine="480" w:firstLineChars="200"/>
        <w:rPr>
          <w:rFonts w:ascii="黑体" w:hAnsi="黑体" w:eastAsia="黑体"/>
          <w:sz w:val="24"/>
        </w:rPr>
      </w:pPr>
      <w:r>
        <w:rPr>
          <w:rFonts w:hint="eastAsia" w:ascii="黑体" w:hAnsi="黑体" w:eastAsia="黑体"/>
          <w:sz w:val="24"/>
        </w:rPr>
        <w:t>此责任书的有效期为20</w:t>
      </w:r>
      <w:r>
        <w:rPr>
          <w:rFonts w:ascii="黑体" w:hAnsi="黑体" w:eastAsia="黑体"/>
          <w:sz w:val="24"/>
        </w:rPr>
        <w:t>2</w:t>
      </w:r>
      <w:r>
        <w:rPr>
          <w:rFonts w:hint="eastAsia" w:ascii="黑体" w:hAnsi="黑体" w:eastAsia="黑体"/>
          <w:sz w:val="24"/>
        </w:rPr>
        <w:t>4年6月1日至20</w:t>
      </w:r>
      <w:r>
        <w:rPr>
          <w:rFonts w:ascii="黑体" w:hAnsi="黑体" w:eastAsia="黑体"/>
          <w:sz w:val="24"/>
        </w:rPr>
        <w:t>2</w:t>
      </w:r>
      <w:r>
        <w:rPr>
          <w:rFonts w:hint="eastAsia" w:ascii="黑体" w:hAnsi="黑体" w:eastAsia="黑体"/>
          <w:sz w:val="24"/>
        </w:rPr>
        <w:t>4年9月1日。</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rPr>
          <w:rFonts w:ascii="宋体" w:hAnsi="宋体"/>
          <w:b/>
          <w:sz w:val="24"/>
        </w:rPr>
      </w:pPr>
      <w:r>
        <w:rPr>
          <w:rFonts w:hint="eastAsia" w:ascii="宋体" w:hAnsi="宋体"/>
          <w:b/>
          <w:sz w:val="24"/>
        </w:rPr>
        <w:t xml:space="preserve">指导教师签字：                            </w:t>
      </w:r>
      <w:r>
        <w:rPr>
          <w:rFonts w:hint="eastAsia" w:ascii="宋体" w:hAnsi="宋体"/>
          <w:b/>
          <w:sz w:val="24"/>
          <w:lang w:val="en-US" w:eastAsia="zh-CN"/>
        </w:rPr>
        <w:t>带队</w:t>
      </w:r>
      <w:r>
        <w:rPr>
          <w:rFonts w:hint="eastAsia" w:ascii="宋体" w:hAnsi="宋体"/>
          <w:b/>
          <w:sz w:val="24"/>
        </w:rPr>
        <w:t>教师签字（如有）：</w:t>
      </w:r>
    </w:p>
    <w:p>
      <w:pPr>
        <w:spacing w:line="400" w:lineRule="exact"/>
        <w:rPr>
          <w:rFonts w:ascii="宋体" w:hAnsi="宋体"/>
          <w:b/>
          <w:sz w:val="24"/>
        </w:rPr>
      </w:pPr>
      <w:r>
        <w:rPr>
          <w:rFonts w:hint="eastAsia" w:ascii="宋体" w:hAnsi="宋体"/>
          <w:b/>
          <w:sz w:val="24"/>
        </w:rPr>
        <w:t xml:space="preserve">实践队全体成员签字： </w:t>
      </w:r>
    </w:p>
    <w:p>
      <w:pPr>
        <w:spacing w:line="400" w:lineRule="exact"/>
        <w:ind w:firstLine="482" w:firstLineChars="200"/>
        <w:jc w:val="right"/>
      </w:pPr>
      <w:r>
        <w:rPr>
          <w:rFonts w:hint="eastAsia" w:ascii="宋体" w:hAnsi="宋体"/>
          <w:b/>
          <w:sz w:val="24"/>
        </w:rPr>
        <w:t>年</w:t>
      </w:r>
      <w:r>
        <w:rPr>
          <w:rFonts w:ascii="宋体" w:hAnsi="宋体"/>
          <w:b/>
          <w:sz w:val="24"/>
        </w:rPr>
        <w:t xml:space="preserve">  </w:t>
      </w:r>
      <w:r>
        <w:rPr>
          <w:rFonts w:hint="eastAsia" w:ascii="宋体" w:hAnsi="宋体"/>
          <w:b/>
          <w:sz w:val="24"/>
        </w:rPr>
        <w:t xml:space="preserve">月 </w:t>
      </w:r>
      <w:r>
        <w:rPr>
          <w:rFonts w:ascii="宋体" w:hAnsi="宋体"/>
          <w:b/>
          <w:sz w:val="24"/>
        </w:rPr>
        <w:t xml:space="preserve"> </w:t>
      </w:r>
      <w:r>
        <w:rPr>
          <w:rFonts w:hint="eastAsia" w:ascii="宋体" w:hAnsi="宋体"/>
          <w:b/>
          <w:sz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ZGJiYmE4OTRlZDIzMDEyNTk5MWY2Mzc4NjRhM2QifQ=="/>
  </w:docVars>
  <w:rsids>
    <w:rsidRoot w:val="00000000"/>
    <w:rsid w:val="49A50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2024-05-10T10:38:41Z</dcterms:created>
  <dc:creator>张思原</dc:creator>
  <cp:lastModifiedBy>VivAnnaviV</cp:lastModifiedBy>
  <dcterms:modified xsi:type="dcterms:W3CDTF">2024-05-10T10:38:46Z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6BE5628888634A9D8DBB3AACB2A6190F_12</vt:lpwstr>
  </property>
</Properties>
</file>